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7D308499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8A2EFB">
        <w:rPr>
          <w:rFonts w:ascii="Times New Roman" w:hAnsi="Times New Roman"/>
          <w:smallCaps/>
          <w:sz w:val="28"/>
          <w:szCs w:val="28"/>
        </w:rPr>
        <w:t xml:space="preserve">. </w:t>
      </w:r>
      <w:r w:rsidR="001E0964" w:rsidRPr="001E0964">
        <w:rPr>
          <w:rFonts w:ascii="Times New Roman" w:hAnsi="Times New Roman"/>
          <w:smallCaps/>
          <w:sz w:val="28"/>
          <w:szCs w:val="28"/>
        </w:rPr>
        <w:t>HRRS00148-5/laboratory equipment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4169D9C" w14:textId="7C9B63F1" w:rsidR="00AB471B" w:rsidRDefault="004968D7" w:rsidP="008364A8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University of Novi Sad</w:t>
      </w:r>
    </w:p>
    <w:p w14:paraId="70468AF2" w14:textId="77777777" w:rsidR="001E0964" w:rsidRDefault="001E0964" w:rsidP="008364A8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1E0964">
        <w:rPr>
          <w:rFonts w:ascii="Times New Roman" w:hAnsi="Times New Roman"/>
          <w:b/>
          <w:sz w:val="22"/>
          <w:szCs w:val="22"/>
          <w:lang w:val="en-GB"/>
        </w:rPr>
        <w:t xml:space="preserve">Institute </w:t>
      </w:r>
      <w:r>
        <w:rPr>
          <w:rFonts w:ascii="Times New Roman" w:hAnsi="Times New Roman"/>
          <w:b/>
          <w:sz w:val="22"/>
          <w:szCs w:val="22"/>
          <w:lang w:val="en-GB"/>
        </w:rPr>
        <w:t>of Food Technology in Novi Sad</w:t>
      </w:r>
    </w:p>
    <w:p w14:paraId="4F716350" w14:textId="5D4D6969" w:rsidR="008364A8" w:rsidRDefault="001E0964" w:rsidP="008364A8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1E0964">
        <w:rPr>
          <w:rFonts w:ascii="Times New Roman" w:hAnsi="Times New Roman"/>
          <w:b/>
          <w:sz w:val="22"/>
          <w:szCs w:val="22"/>
          <w:lang w:val="en-GB"/>
        </w:rPr>
        <w:t>Bulevar</w:t>
      </w:r>
      <w:proofErr w:type="spellEnd"/>
      <w:r w:rsidRPr="001E0964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proofErr w:type="gramStart"/>
      <w:r w:rsidRPr="001E0964">
        <w:rPr>
          <w:rFonts w:ascii="Times New Roman" w:hAnsi="Times New Roman"/>
          <w:b/>
          <w:sz w:val="22"/>
          <w:szCs w:val="22"/>
          <w:lang w:val="en-GB"/>
        </w:rPr>
        <w:t>cara</w:t>
      </w:r>
      <w:proofErr w:type="spellEnd"/>
      <w:proofErr w:type="gramEnd"/>
      <w:r w:rsidRPr="001E0964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Pr="001E0964">
        <w:rPr>
          <w:rFonts w:ascii="Times New Roman" w:hAnsi="Times New Roman"/>
          <w:b/>
          <w:sz w:val="22"/>
          <w:szCs w:val="22"/>
          <w:lang w:val="en-GB"/>
        </w:rPr>
        <w:t>Lazara</w:t>
      </w:r>
      <w:proofErr w:type="spellEnd"/>
      <w:r w:rsidRPr="001E0964">
        <w:rPr>
          <w:rFonts w:ascii="Times New Roman" w:hAnsi="Times New Roman"/>
          <w:b/>
          <w:sz w:val="22"/>
          <w:szCs w:val="22"/>
          <w:lang w:val="en-GB"/>
        </w:rPr>
        <w:t xml:space="preserve"> 1, 21102 Novi Sad</w:t>
      </w:r>
    </w:p>
    <w:p w14:paraId="2E281BF2" w14:textId="3A51D372" w:rsidR="008364A8" w:rsidRPr="008364A8" w:rsidRDefault="008364A8" w:rsidP="008364A8">
      <w:pPr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8364A8">
        <w:rPr>
          <w:rFonts w:ascii="Times New Roman" w:hAnsi="Times New Roman"/>
          <w:b/>
          <w:sz w:val="22"/>
          <w:szCs w:val="22"/>
          <w:lang w:val="en-GB"/>
        </w:rPr>
        <w:t>Official registration number: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1E0964">
        <w:rPr>
          <w:rFonts w:ascii="Times New Roman" w:hAnsi="Times New Roman"/>
          <w:b/>
          <w:sz w:val="22"/>
          <w:szCs w:val="22"/>
          <w:lang w:val="en-GB"/>
        </w:rPr>
        <w:t>104743019</w:t>
      </w:r>
    </w:p>
    <w:p w14:paraId="6AA9E12E" w14:textId="3295DD26" w:rsidR="008364A8" w:rsidRPr="008364A8" w:rsidRDefault="008364A8" w:rsidP="008364A8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8364A8">
        <w:rPr>
          <w:rFonts w:ascii="Times New Roman" w:hAnsi="Times New Roman"/>
          <w:b/>
          <w:sz w:val="22"/>
          <w:szCs w:val="22"/>
          <w:lang w:val="en-GB"/>
        </w:rPr>
        <w:t>VAT number: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1E0964">
        <w:rPr>
          <w:rFonts w:ascii="Times New Roman" w:hAnsi="Times New Roman"/>
          <w:b/>
          <w:sz w:val="22"/>
          <w:szCs w:val="22"/>
          <w:lang w:val="en-GB"/>
        </w:rPr>
        <w:t>08865485</w:t>
      </w:r>
    </w:p>
    <w:p w14:paraId="32A93A8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14:paraId="12309A0D" w14:textId="77777777" w:rsidR="008364A8" w:rsidRDefault="008364A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6B0A88D7" w14:textId="77777777" w:rsidR="008A2E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47BE4C82" w14:textId="0E308F27" w:rsidR="004D2FD8" w:rsidRPr="009B30FB" w:rsidRDefault="004D2FD8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(“</w:t>
      </w: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the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47D488B7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A2EFB">
        <w:rPr>
          <w:rFonts w:ascii="Times New Roman" w:hAnsi="Times New Roman"/>
          <w:b/>
          <w:sz w:val="28"/>
          <w:lang w:val="en-GB"/>
        </w:rPr>
        <w:t xml:space="preserve">: </w:t>
      </w:r>
      <w:r w:rsidR="001E0964" w:rsidRPr="001E0964">
        <w:rPr>
          <w:rFonts w:ascii="Times New Roman" w:hAnsi="Times New Roman"/>
          <w:b/>
          <w:sz w:val="28"/>
          <w:lang w:val="en-GB"/>
        </w:rPr>
        <w:t>Supply of laboratory equipment for the project ABIDERS</w:t>
      </w:r>
      <w:r w:rsidRPr="007B70EE">
        <w:rPr>
          <w:rFonts w:ascii="Times New Roman" w:hAnsi="Times New Roman"/>
          <w:b/>
          <w:sz w:val="28"/>
          <w:lang w:val="en-GB"/>
        </w:rPr>
        <w:t xml:space="preserve"> </w:t>
      </w:r>
    </w:p>
    <w:p w14:paraId="371D4A92" w14:textId="70A1349C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8A2EFB">
        <w:rPr>
          <w:rFonts w:ascii="Times New Roman" w:hAnsi="Times New Roman"/>
          <w:b/>
          <w:sz w:val="22"/>
          <w:lang w:val="en-GB"/>
        </w:rPr>
        <w:t>:</w:t>
      </w:r>
      <w:r w:rsidRPr="007B70EE">
        <w:rPr>
          <w:rFonts w:ascii="Times New Roman" w:hAnsi="Times New Roman"/>
          <w:b/>
          <w:sz w:val="22"/>
          <w:lang w:val="en-GB"/>
        </w:rPr>
        <w:t xml:space="preserve"> </w:t>
      </w:r>
      <w:r w:rsidR="001E0964" w:rsidRPr="001E0964">
        <w:rPr>
          <w:rFonts w:ascii="Times New Roman" w:hAnsi="Times New Roman"/>
          <w:b/>
          <w:sz w:val="22"/>
          <w:lang w:val="en-GB"/>
        </w:rPr>
        <w:t>HRRS00148-5/laboratory equipment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B644243" w14:textId="421C99BD" w:rsidR="004968D7" w:rsidRDefault="004D2FD8" w:rsidP="004968D7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4968D7">
        <w:rPr>
          <w:rFonts w:ascii="Times New Roman" w:hAnsi="Times New Roman"/>
          <w:sz w:val="22"/>
          <w:lang w:val="en-GB"/>
        </w:rPr>
        <w:t>supply and</w:t>
      </w:r>
      <w:r w:rsidR="00D5158D" w:rsidRPr="008A2EFB">
        <w:rPr>
          <w:rFonts w:ascii="Times New Roman" w:hAnsi="Times New Roman"/>
          <w:sz w:val="22"/>
          <w:lang w:val="en-GB"/>
        </w:rPr>
        <w:t xml:space="preserve"> </w:t>
      </w:r>
      <w:r w:rsidRPr="008A2EFB">
        <w:rPr>
          <w:rFonts w:ascii="Times New Roman" w:hAnsi="Times New Roman"/>
          <w:sz w:val="22"/>
          <w:lang w:val="en-GB"/>
        </w:rPr>
        <w:t>delivery</w:t>
      </w:r>
      <w:r w:rsidR="008A2EFB" w:rsidRPr="008A2EFB">
        <w:rPr>
          <w:rFonts w:ascii="Times New Roman" w:hAnsi="Times New Roman"/>
          <w:sz w:val="22"/>
          <w:lang w:val="en-GB"/>
        </w:rPr>
        <w:t xml:space="preserve"> </w:t>
      </w:r>
      <w:r w:rsidRPr="009B30FB">
        <w:rPr>
          <w:rFonts w:ascii="Times New Roman" w:hAnsi="Times New Roman"/>
          <w:sz w:val="22"/>
          <w:lang w:val="en-GB"/>
        </w:rPr>
        <w:t>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6B660585" w14:textId="34676774" w:rsidR="004968D7" w:rsidRPr="001120EC" w:rsidRDefault="001E0964" w:rsidP="004968D7">
      <w:pPr>
        <w:pStyle w:val="ListParagraph"/>
        <w:tabs>
          <w:tab w:val="left" w:pos="709"/>
          <w:tab w:val="left" w:pos="993"/>
        </w:tabs>
        <w:spacing w:before="0"/>
        <w:ind w:left="705"/>
        <w:jc w:val="both"/>
        <w:rPr>
          <w:rFonts w:ascii="Times New Roman" w:hAnsi="Times New Roman"/>
          <w:b/>
          <w:sz w:val="22"/>
          <w:lang w:val="en-GB"/>
        </w:rPr>
      </w:pPr>
      <w:r w:rsidRPr="007A7A46">
        <w:rPr>
          <w:rFonts w:ascii="Times New Roman" w:hAnsi="Times New Roman"/>
          <w:b/>
          <w:sz w:val="22"/>
          <w:szCs w:val="22"/>
        </w:rPr>
        <w:t>Lot no. 1 – FTIR spectrometer</w:t>
      </w:r>
    </w:p>
    <w:tbl>
      <w:tblPr>
        <w:tblW w:w="8370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635"/>
        <w:gridCol w:w="1079"/>
      </w:tblGrid>
      <w:tr w:rsidR="008364A8" w14:paraId="4AB900FF" w14:textId="77777777" w:rsidTr="00F22B4D">
        <w:tc>
          <w:tcPr>
            <w:tcW w:w="656" w:type="dxa"/>
            <w:shd w:val="clear" w:color="auto" w:fill="auto"/>
            <w:vAlign w:val="center"/>
          </w:tcPr>
          <w:p w14:paraId="42211727" w14:textId="77777777" w:rsidR="008364A8" w:rsidRPr="008364A8" w:rsidRDefault="008364A8" w:rsidP="008364A8">
            <w:pPr>
              <w:rPr>
                <w:rFonts w:ascii="Times New Roman" w:hAnsi="Times New Roman"/>
                <w:b/>
                <w:sz w:val="22"/>
              </w:rPr>
            </w:pPr>
            <w:r w:rsidRPr="008364A8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0A81FA21" w14:textId="77777777" w:rsidR="008364A8" w:rsidRPr="002A7C79" w:rsidRDefault="008364A8" w:rsidP="00895405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376577FD" w14:textId="77777777" w:rsidR="008364A8" w:rsidRPr="002A7C79" w:rsidRDefault="008364A8" w:rsidP="00895405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8364A8" w14:paraId="55D5E7C6" w14:textId="77777777" w:rsidTr="00F22B4D">
        <w:trPr>
          <w:trHeight w:val="746"/>
        </w:trPr>
        <w:tc>
          <w:tcPr>
            <w:tcW w:w="656" w:type="dxa"/>
            <w:shd w:val="clear" w:color="auto" w:fill="auto"/>
            <w:vAlign w:val="center"/>
          </w:tcPr>
          <w:p w14:paraId="3668198B" w14:textId="77777777" w:rsidR="008364A8" w:rsidRPr="004968D7" w:rsidRDefault="008364A8" w:rsidP="00895405">
            <w:pPr>
              <w:jc w:val="center"/>
              <w:rPr>
                <w:rFonts w:ascii="Times New Roman" w:hAnsi="Times New Roman"/>
                <w:sz w:val="22"/>
              </w:rPr>
            </w:pPr>
            <w:r w:rsidRPr="004968D7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79136A6F" w14:textId="15E1A6C1" w:rsidR="008364A8" w:rsidRPr="002A7C79" w:rsidRDefault="00B80F6D" w:rsidP="004968D7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lang w:val="en-GB"/>
              </w:rPr>
              <w:t>FTIR spectrometer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78E7207A" w14:textId="0CC701E6" w:rsidR="008364A8" w:rsidRPr="00B80F6D" w:rsidRDefault="00B80F6D" w:rsidP="008364A8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B80F6D"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</w:tbl>
    <w:p w14:paraId="1AD4AF19" w14:textId="7299E699" w:rsidR="001E0964" w:rsidRPr="001120EC" w:rsidRDefault="001E0964" w:rsidP="001E0964">
      <w:pPr>
        <w:pStyle w:val="ListParagraph"/>
        <w:tabs>
          <w:tab w:val="left" w:pos="709"/>
          <w:tab w:val="left" w:pos="993"/>
        </w:tabs>
        <w:spacing w:before="0"/>
        <w:ind w:left="705"/>
        <w:jc w:val="both"/>
        <w:rPr>
          <w:rFonts w:ascii="Times New Roman" w:hAnsi="Times New Roman"/>
          <w:b/>
          <w:sz w:val="22"/>
          <w:lang w:val="en-GB"/>
        </w:rPr>
      </w:pPr>
      <w:r w:rsidRPr="007A7A46">
        <w:rPr>
          <w:rFonts w:ascii="Times New Roman" w:hAnsi="Times New Roman"/>
          <w:b/>
          <w:sz w:val="22"/>
          <w:szCs w:val="22"/>
        </w:rPr>
        <w:t>Lot no. 2 – UV spectrometer</w:t>
      </w:r>
    </w:p>
    <w:tbl>
      <w:tblPr>
        <w:tblW w:w="8370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635"/>
        <w:gridCol w:w="1079"/>
      </w:tblGrid>
      <w:tr w:rsidR="001E0964" w14:paraId="4D595146" w14:textId="77777777" w:rsidTr="00051CAA">
        <w:tc>
          <w:tcPr>
            <w:tcW w:w="656" w:type="dxa"/>
            <w:shd w:val="clear" w:color="auto" w:fill="auto"/>
            <w:vAlign w:val="center"/>
          </w:tcPr>
          <w:p w14:paraId="6C4E0063" w14:textId="77777777" w:rsidR="001E0964" w:rsidRPr="008364A8" w:rsidRDefault="001E0964" w:rsidP="00051CAA">
            <w:pPr>
              <w:rPr>
                <w:rFonts w:ascii="Times New Roman" w:hAnsi="Times New Roman"/>
                <w:b/>
                <w:sz w:val="22"/>
              </w:rPr>
            </w:pPr>
            <w:r w:rsidRPr="008364A8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0771B98C" w14:textId="77777777" w:rsidR="001E0964" w:rsidRPr="002A7C79" w:rsidRDefault="001E0964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30E7F2C6" w14:textId="77777777" w:rsidR="001E0964" w:rsidRPr="002A7C79" w:rsidRDefault="001E0964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1E0964" w14:paraId="0BC02A18" w14:textId="77777777" w:rsidTr="00051CAA">
        <w:trPr>
          <w:trHeight w:val="746"/>
        </w:trPr>
        <w:tc>
          <w:tcPr>
            <w:tcW w:w="656" w:type="dxa"/>
            <w:shd w:val="clear" w:color="auto" w:fill="auto"/>
            <w:vAlign w:val="center"/>
          </w:tcPr>
          <w:p w14:paraId="768FBEDF" w14:textId="77777777" w:rsidR="001E0964" w:rsidRPr="004968D7" w:rsidRDefault="001E0964" w:rsidP="00051CAA">
            <w:pPr>
              <w:jc w:val="center"/>
              <w:rPr>
                <w:rFonts w:ascii="Times New Roman" w:hAnsi="Times New Roman"/>
                <w:sz w:val="22"/>
              </w:rPr>
            </w:pPr>
            <w:r w:rsidRPr="004968D7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039A660E" w14:textId="39AB51F4" w:rsidR="001E0964" w:rsidRPr="002A7C79" w:rsidRDefault="00B80F6D" w:rsidP="00051CAA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lang w:val="en-GB"/>
              </w:rPr>
              <w:t>UV/Vis spectrophotometer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5549D012" w14:textId="7C73DB99" w:rsidR="001E0964" w:rsidRPr="00B80F6D" w:rsidRDefault="00B80F6D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B80F6D"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</w:tbl>
    <w:p w14:paraId="6AF807F6" w14:textId="77777777" w:rsidR="001E0964" w:rsidRDefault="001E0964" w:rsidP="001E0964">
      <w:pPr>
        <w:pStyle w:val="ListParagraph"/>
        <w:tabs>
          <w:tab w:val="left" w:pos="709"/>
          <w:tab w:val="left" w:pos="993"/>
        </w:tabs>
        <w:spacing w:before="0"/>
        <w:ind w:left="705"/>
        <w:jc w:val="both"/>
        <w:rPr>
          <w:rFonts w:ascii="Times New Roman" w:hAnsi="Times New Roman"/>
          <w:b/>
          <w:sz w:val="22"/>
          <w:szCs w:val="22"/>
        </w:rPr>
      </w:pPr>
    </w:p>
    <w:p w14:paraId="48564B46" w14:textId="77777777" w:rsidR="001E0964" w:rsidRDefault="001E0964" w:rsidP="001E0964">
      <w:pPr>
        <w:pStyle w:val="ListParagraph"/>
        <w:tabs>
          <w:tab w:val="left" w:pos="709"/>
          <w:tab w:val="left" w:pos="993"/>
        </w:tabs>
        <w:spacing w:before="0"/>
        <w:ind w:left="705"/>
        <w:jc w:val="both"/>
        <w:rPr>
          <w:rFonts w:ascii="Times New Roman" w:hAnsi="Times New Roman"/>
          <w:b/>
          <w:sz w:val="22"/>
          <w:szCs w:val="22"/>
        </w:rPr>
      </w:pPr>
    </w:p>
    <w:p w14:paraId="237EAF73" w14:textId="30D15D60" w:rsidR="001E0964" w:rsidRPr="001120EC" w:rsidRDefault="001E0964" w:rsidP="001E0964">
      <w:pPr>
        <w:pStyle w:val="ListParagraph"/>
        <w:tabs>
          <w:tab w:val="left" w:pos="709"/>
          <w:tab w:val="left" w:pos="993"/>
        </w:tabs>
        <w:spacing w:before="0"/>
        <w:ind w:left="705"/>
        <w:jc w:val="both"/>
        <w:rPr>
          <w:rFonts w:ascii="Times New Roman" w:hAnsi="Times New Roman"/>
          <w:b/>
          <w:sz w:val="22"/>
          <w:lang w:val="en-GB"/>
        </w:rPr>
      </w:pPr>
      <w:r w:rsidRPr="007A7A46">
        <w:rPr>
          <w:rFonts w:ascii="Times New Roman" w:hAnsi="Times New Roman"/>
          <w:b/>
          <w:sz w:val="22"/>
          <w:szCs w:val="22"/>
        </w:rPr>
        <w:lastRenderedPageBreak/>
        <w:t>Lot no. 3 – Ultrasonic bath</w:t>
      </w:r>
    </w:p>
    <w:tbl>
      <w:tblPr>
        <w:tblW w:w="8370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635"/>
        <w:gridCol w:w="1079"/>
      </w:tblGrid>
      <w:tr w:rsidR="001E0964" w14:paraId="692CC049" w14:textId="77777777" w:rsidTr="00051CAA">
        <w:tc>
          <w:tcPr>
            <w:tcW w:w="656" w:type="dxa"/>
            <w:shd w:val="clear" w:color="auto" w:fill="auto"/>
            <w:vAlign w:val="center"/>
          </w:tcPr>
          <w:p w14:paraId="4E1D82C7" w14:textId="77777777" w:rsidR="001E0964" w:rsidRPr="008364A8" w:rsidRDefault="001E0964" w:rsidP="00051CAA">
            <w:pPr>
              <w:rPr>
                <w:rFonts w:ascii="Times New Roman" w:hAnsi="Times New Roman"/>
                <w:b/>
                <w:sz w:val="22"/>
              </w:rPr>
            </w:pPr>
            <w:r w:rsidRPr="008364A8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5D2EE861" w14:textId="77777777" w:rsidR="001E0964" w:rsidRPr="002A7C79" w:rsidRDefault="001E0964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6B95B424" w14:textId="77777777" w:rsidR="001E0964" w:rsidRPr="002A7C79" w:rsidRDefault="001E0964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1E0964" w14:paraId="77CDB624" w14:textId="77777777" w:rsidTr="00051CAA">
        <w:trPr>
          <w:trHeight w:val="746"/>
        </w:trPr>
        <w:tc>
          <w:tcPr>
            <w:tcW w:w="656" w:type="dxa"/>
            <w:shd w:val="clear" w:color="auto" w:fill="auto"/>
            <w:vAlign w:val="center"/>
          </w:tcPr>
          <w:p w14:paraId="74D9B06B" w14:textId="77777777" w:rsidR="001E0964" w:rsidRPr="004968D7" w:rsidRDefault="001E0964" w:rsidP="00051CAA">
            <w:pPr>
              <w:jc w:val="center"/>
              <w:rPr>
                <w:rFonts w:ascii="Times New Roman" w:hAnsi="Times New Roman"/>
                <w:sz w:val="22"/>
              </w:rPr>
            </w:pPr>
            <w:r w:rsidRPr="004968D7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5E51FB65" w14:textId="7B9B935B" w:rsidR="001E0964" w:rsidRPr="002A7C79" w:rsidRDefault="00B80F6D" w:rsidP="00051CAA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lang w:val="en-GB"/>
              </w:rPr>
              <w:t>Ultrasonic bath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0A263BB8" w14:textId="1A71047E" w:rsidR="001E0964" w:rsidRPr="00B80F6D" w:rsidRDefault="00B80F6D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B80F6D"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</w:tbl>
    <w:p w14:paraId="29D17B0A" w14:textId="7909FABD" w:rsidR="001E0964" w:rsidRPr="001120EC" w:rsidRDefault="00FB0BEA" w:rsidP="001E0964">
      <w:pPr>
        <w:pStyle w:val="ListParagraph"/>
        <w:tabs>
          <w:tab w:val="left" w:pos="709"/>
          <w:tab w:val="left" w:pos="993"/>
        </w:tabs>
        <w:spacing w:before="0"/>
        <w:ind w:left="705"/>
        <w:jc w:val="both"/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b/>
          <w:sz w:val="22"/>
          <w:szCs w:val="22"/>
        </w:rPr>
        <w:t>Lot no. 4</w:t>
      </w:r>
      <w:r w:rsidR="001E0964" w:rsidRPr="007A7A46">
        <w:rPr>
          <w:rFonts w:ascii="Times New Roman" w:hAnsi="Times New Roman"/>
          <w:b/>
          <w:sz w:val="22"/>
          <w:szCs w:val="22"/>
        </w:rPr>
        <w:t xml:space="preserve"> – </w:t>
      </w:r>
      <w:r>
        <w:rPr>
          <w:rFonts w:ascii="Times New Roman" w:hAnsi="Times New Roman"/>
          <w:b/>
          <w:lang w:val="en-GB"/>
        </w:rPr>
        <w:t>DT-IV Dissolution</w:t>
      </w:r>
    </w:p>
    <w:tbl>
      <w:tblPr>
        <w:tblW w:w="8370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635"/>
        <w:gridCol w:w="1079"/>
      </w:tblGrid>
      <w:tr w:rsidR="001E0964" w14:paraId="07623A19" w14:textId="77777777" w:rsidTr="00051CAA">
        <w:tc>
          <w:tcPr>
            <w:tcW w:w="656" w:type="dxa"/>
            <w:shd w:val="clear" w:color="auto" w:fill="auto"/>
            <w:vAlign w:val="center"/>
          </w:tcPr>
          <w:p w14:paraId="646A0121" w14:textId="77777777" w:rsidR="001E0964" w:rsidRPr="008364A8" w:rsidRDefault="001E0964" w:rsidP="00051CAA">
            <w:pPr>
              <w:rPr>
                <w:rFonts w:ascii="Times New Roman" w:hAnsi="Times New Roman"/>
                <w:b/>
                <w:sz w:val="22"/>
              </w:rPr>
            </w:pPr>
            <w:r w:rsidRPr="008364A8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51BA284D" w14:textId="77777777" w:rsidR="001E0964" w:rsidRPr="002A7C79" w:rsidRDefault="001E0964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6DA8FF97" w14:textId="77777777" w:rsidR="001E0964" w:rsidRPr="002A7C79" w:rsidRDefault="001E0964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1E0964" w14:paraId="3758A459" w14:textId="77777777" w:rsidTr="00051CAA">
        <w:trPr>
          <w:trHeight w:val="746"/>
        </w:trPr>
        <w:tc>
          <w:tcPr>
            <w:tcW w:w="656" w:type="dxa"/>
            <w:shd w:val="clear" w:color="auto" w:fill="auto"/>
            <w:vAlign w:val="center"/>
          </w:tcPr>
          <w:p w14:paraId="5E5B7678" w14:textId="77777777" w:rsidR="001E0964" w:rsidRPr="004968D7" w:rsidRDefault="001E0964" w:rsidP="00051CAA">
            <w:pPr>
              <w:jc w:val="center"/>
              <w:rPr>
                <w:rFonts w:ascii="Times New Roman" w:hAnsi="Times New Roman"/>
                <w:sz w:val="22"/>
              </w:rPr>
            </w:pPr>
            <w:r w:rsidRPr="004968D7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75DCCBEE" w14:textId="3397BDD1" w:rsidR="001E0964" w:rsidRPr="002A7C79" w:rsidRDefault="00B80F6D" w:rsidP="00051CAA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lang w:val="en-GB"/>
              </w:rPr>
              <w:t>DT-IV Dissolution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328870B5" w14:textId="5F59CB8C" w:rsidR="001E0964" w:rsidRPr="00B80F6D" w:rsidRDefault="00B80F6D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B80F6D">
              <w:rPr>
                <w:rFonts w:ascii="Times New Roman" w:hAnsi="Times New Roman"/>
                <w:b/>
                <w:sz w:val="22"/>
              </w:rPr>
              <w:t>1 set</w:t>
            </w:r>
          </w:p>
        </w:tc>
      </w:tr>
    </w:tbl>
    <w:p w14:paraId="0224049D" w14:textId="7DF89ECF" w:rsidR="00DE3233" w:rsidRPr="007B70EE" w:rsidRDefault="009B0CF1" w:rsidP="008A2EFB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4968D7">
        <w:rPr>
          <w:rFonts w:ascii="Times New Roman" w:hAnsi="Times New Roman"/>
          <w:b/>
          <w:sz w:val="22"/>
          <w:lang w:val="en-GB"/>
        </w:rPr>
        <w:t>Novi Sad</w:t>
      </w:r>
      <w:r w:rsidR="008364A8">
        <w:rPr>
          <w:rFonts w:ascii="Times New Roman" w:hAnsi="Times New Roman"/>
          <w:b/>
          <w:sz w:val="22"/>
          <w:lang w:val="en-GB"/>
        </w:rPr>
        <w:t xml:space="preserve">, </w:t>
      </w:r>
      <w:proofErr w:type="spellStart"/>
      <w:r w:rsidR="001E0964">
        <w:rPr>
          <w:rFonts w:ascii="Times New Roman" w:hAnsi="Times New Roman"/>
          <w:b/>
          <w:sz w:val="22"/>
          <w:lang w:val="en-GB"/>
        </w:rPr>
        <w:t>Bulevar</w:t>
      </w:r>
      <w:proofErr w:type="spellEnd"/>
      <w:r w:rsidR="001E0964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proofErr w:type="gramStart"/>
      <w:r w:rsidR="001E0964">
        <w:rPr>
          <w:rFonts w:ascii="Times New Roman" w:hAnsi="Times New Roman"/>
          <w:b/>
          <w:sz w:val="22"/>
          <w:lang w:val="en-GB"/>
        </w:rPr>
        <w:t>cara</w:t>
      </w:r>
      <w:proofErr w:type="spellEnd"/>
      <w:proofErr w:type="gramEnd"/>
      <w:r w:rsidR="001E0964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r w:rsidR="001E0964">
        <w:rPr>
          <w:rFonts w:ascii="Times New Roman" w:hAnsi="Times New Roman"/>
          <w:b/>
          <w:sz w:val="22"/>
          <w:lang w:val="en-GB"/>
        </w:rPr>
        <w:t>Lazara</w:t>
      </w:r>
      <w:proofErr w:type="spellEnd"/>
      <w:r w:rsidR="001E0964">
        <w:rPr>
          <w:rFonts w:ascii="Times New Roman" w:hAnsi="Times New Roman"/>
          <w:b/>
          <w:sz w:val="22"/>
          <w:lang w:val="en-GB"/>
        </w:rPr>
        <w:t xml:space="preserve"> no. 1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>the time limits for delivery</w:t>
      </w:r>
      <w:r w:rsidR="001E0964">
        <w:rPr>
          <w:rFonts w:ascii="Times New Roman" w:hAnsi="Times New Roman"/>
          <w:sz w:val="22"/>
          <w:lang w:val="en-GB"/>
        </w:rPr>
        <w:t xml:space="preserve"> for </w:t>
      </w:r>
      <w:r w:rsidR="001E0964" w:rsidRPr="001E0964">
        <w:rPr>
          <w:rFonts w:ascii="Times New Roman" w:hAnsi="Times New Roman"/>
          <w:b/>
          <w:sz w:val="22"/>
          <w:lang w:val="en-GB"/>
        </w:rPr>
        <w:t>lot no. 1, lot no. 2, lot no. 3 and lot no. 4</w:t>
      </w:r>
      <w:r w:rsidRPr="007B70EE">
        <w:rPr>
          <w:rFonts w:ascii="Times New Roman" w:hAnsi="Times New Roman"/>
          <w:sz w:val="22"/>
          <w:lang w:val="en-GB"/>
        </w:rPr>
        <w:t xml:space="preserve"> shall be </w:t>
      </w:r>
      <w:r w:rsidR="001E0964">
        <w:rPr>
          <w:rFonts w:ascii="Times New Roman" w:hAnsi="Times New Roman"/>
          <w:b/>
          <w:sz w:val="22"/>
          <w:lang w:val="en-GB"/>
        </w:rPr>
        <w:t>5 months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8364A8">
        <w:rPr>
          <w:rFonts w:ascii="Times New Roman" w:hAnsi="Times New Roman"/>
          <w:b/>
          <w:sz w:val="22"/>
          <w:lang w:val="en-GB"/>
        </w:rPr>
        <w:t>DDP</w:t>
      </w:r>
      <w:r w:rsidR="008364A8">
        <w:rPr>
          <w:rFonts w:ascii="Times New Roman" w:hAnsi="Times New Roman"/>
          <w:b/>
          <w:sz w:val="22"/>
          <w:lang w:val="en-GB"/>
        </w:rPr>
        <w:t xml:space="preserve"> including VAT</w:t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1E0964">
        <w:rPr>
          <w:rFonts w:ascii="Times New Roman" w:hAnsi="Times New Roman"/>
          <w:b/>
          <w:sz w:val="22"/>
          <w:lang w:val="en-GB"/>
        </w:rPr>
        <w:t>January</w:t>
      </w:r>
      <w:r w:rsidR="008364A8">
        <w:rPr>
          <w:rFonts w:ascii="Times New Roman" w:hAnsi="Times New Roman"/>
          <w:b/>
          <w:sz w:val="22"/>
          <w:lang w:val="en-GB"/>
        </w:rPr>
        <w:t xml:space="preserve"> </w:t>
      </w:r>
      <w:r w:rsidR="001E0964">
        <w:rPr>
          <w:rFonts w:ascii="Times New Roman" w:hAnsi="Times New Roman"/>
          <w:b/>
          <w:sz w:val="22"/>
          <w:lang w:val="en-GB"/>
        </w:rPr>
        <w:t>30</w:t>
      </w:r>
      <w:r w:rsidR="008364A8" w:rsidRPr="008364A8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="008364A8">
        <w:rPr>
          <w:rFonts w:ascii="Times New Roman" w:hAnsi="Times New Roman"/>
          <w:b/>
          <w:sz w:val="22"/>
          <w:lang w:val="en-GB"/>
        </w:rPr>
        <w:t xml:space="preserve"> 202</w:t>
      </w:r>
      <w:r w:rsidR="001E0964">
        <w:rPr>
          <w:rFonts w:ascii="Times New Roman" w:hAnsi="Times New Roman"/>
          <w:b/>
          <w:sz w:val="22"/>
          <w:lang w:val="en-GB"/>
        </w:rPr>
        <w:t>5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>to</w:t>
      </w:r>
      <w:r w:rsidR="008364A8">
        <w:rPr>
          <w:rFonts w:ascii="Times New Roman" w:hAnsi="Times New Roman"/>
          <w:sz w:val="22"/>
          <w:lang w:val="en-GB"/>
        </w:rPr>
        <w:t xml:space="preserve"> </w:t>
      </w:r>
      <w:r w:rsidR="001E0964">
        <w:rPr>
          <w:rFonts w:ascii="Times New Roman" w:hAnsi="Times New Roman"/>
          <w:b/>
          <w:sz w:val="22"/>
          <w:lang w:val="en-GB"/>
        </w:rPr>
        <w:t>June</w:t>
      </w:r>
      <w:r w:rsidR="008364A8" w:rsidRPr="008364A8">
        <w:rPr>
          <w:rFonts w:ascii="Times New Roman" w:hAnsi="Times New Roman"/>
          <w:b/>
          <w:sz w:val="22"/>
          <w:lang w:val="en-GB"/>
        </w:rPr>
        <w:t xml:space="preserve"> </w:t>
      </w:r>
      <w:r w:rsidR="001E0964">
        <w:rPr>
          <w:rFonts w:ascii="Times New Roman" w:hAnsi="Times New Roman"/>
          <w:b/>
          <w:sz w:val="22"/>
          <w:lang w:val="en-GB"/>
        </w:rPr>
        <w:t>30</w:t>
      </w:r>
      <w:r w:rsidR="008364A8" w:rsidRPr="008364A8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="008364A8" w:rsidRPr="008364A8">
        <w:rPr>
          <w:rFonts w:ascii="Times New Roman" w:hAnsi="Times New Roman"/>
          <w:b/>
          <w:sz w:val="22"/>
          <w:lang w:val="en-GB"/>
        </w:rPr>
        <w:t xml:space="preserve"> 202</w:t>
      </w:r>
      <w:r w:rsidR="00A950A9">
        <w:rPr>
          <w:rFonts w:ascii="Times New Roman" w:hAnsi="Times New Roman"/>
          <w:b/>
          <w:sz w:val="22"/>
          <w:lang w:val="en-GB"/>
        </w:rPr>
        <w:t>5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6BDA3951" w14:textId="2A625C14" w:rsidR="008364A8" w:rsidRPr="009B30FB" w:rsidRDefault="004D2FD8" w:rsidP="001120EC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8A2EFB">
        <w:rPr>
          <w:rFonts w:ascii="Times New Roman" w:hAnsi="Times New Roman"/>
          <w:sz w:val="22"/>
          <w:lang w:val="en-GB"/>
        </w:rPr>
        <w:t>N/A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362E1C0F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4968D7">
        <w:rPr>
          <w:rFonts w:ascii="Times New Roman" w:hAnsi="Times New Roman"/>
          <w:sz w:val="22"/>
          <w:lang w:val="en-GB"/>
        </w:rPr>
        <w:t xml:space="preserve"> ____________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8A2EFB" w:rsidRPr="008A2EFB">
        <w:rPr>
          <w:rFonts w:ascii="Times New Roman" w:hAnsi="Times New Roman"/>
          <w:b/>
          <w:sz w:val="22"/>
          <w:lang w:val="en-GB"/>
        </w:rPr>
        <w:t>RSD</w:t>
      </w:r>
      <w:r w:rsidR="008A2EFB" w:rsidRPr="008A2EFB">
        <w:rPr>
          <w:rFonts w:ascii="Times New Roman" w:hAnsi="Times New Roman"/>
          <w:sz w:val="22"/>
          <w:lang w:val="en-GB"/>
        </w:rPr>
        <w:t>.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lastRenderedPageBreak/>
        <w:t>Financial identification Form (</w:t>
      </w:r>
      <w:bookmarkStart w:id="0" w:name="_GoBack"/>
      <w:bookmarkEnd w:id="0"/>
      <w:r>
        <w:rPr>
          <w:rFonts w:ascii="Times New Roman" w:hAnsi="Times New Roman"/>
          <w:sz w:val="22"/>
          <w:lang w:val="en-GB"/>
        </w:rPr>
        <w:t>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4897147C" w:rsidR="00B80DE8" w:rsidRPr="00A940DC" w:rsidRDefault="00B202BC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</w:t>
      </w:r>
      <w:r w:rsidR="00085CA1" w:rsidRPr="009D1DC6">
        <w:rPr>
          <w:rFonts w:ascii="Times New Roman" w:hAnsi="Times New Roman"/>
          <w:sz w:val="22"/>
          <w:highlight w:val="lightGray"/>
          <w:lang w:val="en-GB"/>
        </w:rPr>
        <w:t>V</w:t>
      </w:r>
      <w:r w:rsidR="00216F0D" w:rsidRPr="009D1DC6">
        <w:rPr>
          <w:rFonts w:ascii="Times New Roman" w:hAnsi="Times New Roman"/>
          <w:sz w:val="22"/>
          <w:highlight w:val="lightGray"/>
          <w:lang w:val="en-GB"/>
        </w:rPr>
        <w:t>)</w:t>
      </w:r>
      <w:r w:rsidRPr="009D1DC6">
        <w:rPr>
          <w:rFonts w:ascii="Times New Roman" w:hAnsi="Times New Roman"/>
          <w:sz w:val="22"/>
          <w:highlight w:val="lightGray"/>
          <w:lang w:val="en-GB"/>
        </w:rPr>
        <w:t>]</w:t>
      </w:r>
      <w:r w:rsidR="00B80DE8" w:rsidRPr="009D1DC6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2245881" w14:textId="36CA3957" w:rsidR="004D2FD8" w:rsidRPr="007B70EE" w:rsidRDefault="005B03BC" w:rsidP="008A2EFB">
      <w:pPr>
        <w:jc w:val="both"/>
        <w:rPr>
          <w:rFonts w:ascii="Times New Roman" w:hAnsi="Times New Roman"/>
          <w:sz w:val="22"/>
          <w:lang w:val="en-GB"/>
        </w:rPr>
      </w:pPr>
      <w:r w:rsidRPr="008A2EFB">
        <w:rPr>
          <w:rFonts w:ascii="Times New Roman" w:hAnsi="Times New Roman"/>
          <w:sz w:val="22"/>
          <w:lang w:val="en-GB"/>
        </w:rPr>
        <w:t xml:space="preserve">Done in English in </w:t>
      </w:r>
      <w:r w:rsidR="00B202BC" w:rsidRPr="008A2EFB">
        <w:rPr>
          <w:rFonts w:ascii="Times New Roman" w:hAnsi="Times New Roman"/>
          <w:sz w:val="22"/>
          <w:lang w:val="en-GB"/>
        </w:rPr>
        <w:t>t</w:t>
      </w:r>
      <w:r w:rsidR="00227A05" w:rsidRPr="008A2EFB">
        <w:rPr>
          <w:rFonts w:ascii="Times New Roman" w:hAnsi="Times New Roman"/>
          <w:sz w:val="22"/>
          <w:lang w:val="en-GB"/>
        </w:rPr>
        <w:t xml:space="preserve">hree </w:t>
      </w:r>
      <w:r w:rsidRPr="008A2EFB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8A2EFB">
        <w:rPr>
          <w:rFonts w:ascii="Times New Roman" w:hAnsi="Times New Roman"/>
          <w:sz w:val="22"/>
          <w:lang w:val="en-GB"/>
        </w:rPr>
        <w:t xml:space="preserve">two </w:t>
      </w:r>
      <w:r w:rsidRPr="008A2EFB">
        <w:rPr>
          <w:rFonts w:ascii="Times New Roman" w:hAnsi="Times New Roman"/>
          <w:sz w:val="22"/>
          <w:lang w:val="en-GB"/>
        </w:rPr>
        <w:t>original</w:t>
      </w:r>
      <w:r w:rsidR="00067BE9" w:rsidRPr="008A2EFB">
        <w:rPr>
          <w:rFonts w:ascii="Times New Roman" w:hAnsi="Times New Roman"/>
          <w:sz w:val="22"/>
          <w:lang w:val="en-GB"/>
        </w:rPr>
        <w:t>s</w:t>
      </w:r>
      <w:r w:rsidRPr="008A2EFB">
        <w:rPr>
          <w:rFonts w:ascii="Times New Roman" w:hAnsi="Times New Roman"/>
          <w:sz w:val="22"/>
          <w:lang w:val="en-GB"/>
        </w:rPr>
        <w:t xml:space="preserve"> being for the Contracting Authority, and one original being for the </w:t>
      </w:r>
      <w:r w:rsidR="002D47E8" w:rsidRPr="008A2EFB">
        <w:rPr>
          <w:rFonts w:ascii="Times New Roman" w:hAnsi="Times New Roman"/>
          <w:sz w:val="22"/>
          <w:lang w:val="en-GB"/>
        </w:rPr>
        <w:t>Contractor</w:t>
      </w:r>
      <w:r w:rsidRPr="008A2EFB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3016"/>
        <w:gridCol w:w="1214"/>
        <w:gridCol w:w="3144"/>
      </w:tblGrid>
      <w:tr w:rsidR="004D2FD8" w:rsidRPr="007B70EE" w14:paraId="4D08DD83" w14:textId="77777777" w:rsidTr="008A2EFB">
        <w:trPr>
          <w:trHeight w:val="520"/>
        </w:trPr>
        <w:tc>
          <w:tcPr>
            <w:tcW w:w="4253" w:type="dxa"/>
            <w:gridSpan w:val="2"/>
            <w:vAlign w:val="center"/>
          </w:tcPr>
          <w:p w14:paraId="076425CF" w14:textId="77777777" w:rsidR="004D2FD8" w:rsidRPr="000246E0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  <w:vAlign w:val="center"/>
          </w:tcPr>
          <w:p w14:paraId="280B1A9E" w14:textId="77777777" w:rsidR="004D2FD8" w:rsidRPr="000246E0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8A2EFB">
        <w:trPr>
          <w:trHeight w:val="555"/>
        </w:trPr>
        <w:tc>
          <w:tcPr>
            <w:tcW w:w="1237" w:type="dxa"/>
            <w:vAlign w:val="center"/>
          </w:tcPr>
          <w:p w14:paraId="6826DAAE" w14:textId="77777777" w:rsidR="004D2FD8" w:rsidRPr="007B70EE" w:rsidRDefault="004D2FD8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016" w:type="dxa"/>
            <w:vAlign w:val="center"/>
          </w:tcPr>
          <w:p w14:paraId="35A03B39" w14:textId="77777777" w:rsidR="004D2FD8" w:rsidRPr="007B70EE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5F0CD6C4" w14:textId="77777777" w:rsidR="004D2FD8" w:rsidRPr="007B70EE" w:rsidRDefault="004D2FD8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144" w:type="dxa"/>
            <w:vAlign w:val="center"/>
          </w:tcPr>
          <w:p w14:paraId="0A980DF9" w14:textId="148279DF" w:rsidR="004D2FD8" w:rsidRPr="0011310F" w:rsidRDefault="001E0964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11310F">
              <w:rPr>
                <w:rFonts w:ascii="Times New Roman" w:hAnsi="Times New Roman"/>
                <w:b/>
                <w:sz w:val="22"/>
                <w:lang w:val="en-GB"/>
              </w:rPr>
              <w:t xml:space="preserve">Dr </w:t>
            </w:r>
            <w:proofErr w:type="spellStart"/>
            <w:r w:rsidRPr="0011310F">
              <w:rPr>
                <w:rFonts w:ascii="Times New Roman" w:hAnsi="Times New Roman"/>
                <w:b/>
                <w:sz w:val="22"/>
                <w:lang w:val="en-GB"/>
              </w:rPr>
              <w:t>Ljubiša</w:t>
            </w:r>
            <w:proofErr w:type="spellEnd"/>
            <w:r w:rsidRPr="0011310F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proofErr w:type="spellStart"/>
            <w:r w:rsidRPr="0011310F">
              <w:rPr>
                <w:rFonts w:ascii="Times New Roman" w:hAnsi="Times New Roman"/>
                <w:b/>
                <w:sz w:val="22"/>
                <w:lang w:val="en-GB"/>
              </w:rPr>
              <w:t>Šarić</w:t>
            </w:r>
            <w:proofErr w:type="spellEnd"/>
          </w:p>
        </w:tc>
      </w:tr>
      <w:tr w:rsidR="004D2FD8" w:rsidRPr="007B70EE" w14:paraId="5B5F733A" w14:textId="77777777" w:rsidTr="008A2EFB">
        <w:trPr>
          <w:trHeight w:val="577"/>
        </w:trPr>
        <w:tc>
          <w:tcPr>
            <w:tcW w:w="1237" w:type="dxa"/>
            <w:vAlign w:val="center"/>
          </w:tcPr>
          <w:p w14:paraId="45EBDA97" w14:textId="77777777" w:rsidR="004D2FD8" w:rsidRPr="00A940DC" w:rsidRDefault="00FA3F66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016" w:type="dxa"/>
            <w:vAlign w:val="center"/>
          </w:tcPr>
          <w:p w14:paraId="042DB790" w14:textId="77777777" w:rsidR="004D2FD8" w:rsidRPr="00A940DC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26EC187B" w14:textId="77777777" w:rsidR="004D2FD8" w:rsidRPr="00A940DC" w:rsidRDefault="00FA3F66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144" w:type="dxa"/>
            <w:vAlign w:val="center"/>
          </w:tcPr>
          <w:p w14:paraId="4A73E686" w14:textId="2A886EA7" w:rsidR="004D2FD8" w:rsidRPr="0011310F" w:rsidRDefault="001E0964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11310F">
              <w:rPr>
                <w:rFonts w:ascii="Times New Roman" w:hAnsi="Times New Roman"/>
                <w:b/>
                <w:sz w:val="22"/>
                <w:lang w:val="en-GB"/>
              </w:rPr>
              <w:t>Director</w:t>
            </w:r>
          </w:p>
        </w:tc>
      </w:tr>
      <w:tr w:rsidR="004D2FD8" w:rsidRPr="007B70EE" w14:paraId="74C1CED1" w14:textId="77777777" w:rsidTr="008A2EFB">
        <w:trPr>
          <w:trHeight w:val="878"/>
        </w:trPr>
        <w:tc>
          <w:tcPr>
            <w:tcW w:w="1237" w:type="dxa"/>
            <w:vAlign w:val="center"/>
          </w:tcPr>
          <w:p w14:paraId="7CFAB920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016" w:type="dxa"/>
            <w:vAlign w:val="center"/>
          </w:tcPr>
          <w:p w14:paraId="399D0865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0ABB8439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144" w:type="dxa"/>
            <w:vAlign w:val="center"/>
          </w:tcPr>
          <w:p w14:paraId="56CC400B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8A2EFB">
        <w:trPr>
          <w:trHeight w:val="428"/>
        </w:trPr>
        <w:tc>
          <w:tcPr>
            <w:tcW w:w="1237" w:type="dxa"/>
            <w:vAlign w:val="center"/>
          </w:tcPr>
          <w:p w14:paraId="0241E42F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016" w:type="dxa"/>
            <w:vAlign w:val="center"/>
          </w:tcPr>
          <w:p w14:paraId="34DB9313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0D8CB2D2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144" w:type="dxa"/>
            <w:vAlign w:val="center"/>
          </w:tcPr>
          <w:p w14:paraId="69B4EA11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06E7F" w14:textId="77777777" w:rsidR="00965A37" w:rsidRDefault="00965A37">
      <w:r>
        <w:separator/>
      </w:r>
    </w:p>
    <w:p w14:paraId="175BDD00" w14:textId="77777777" w:rsidR="00965A37" w:rsidRDefault="00965A37"/>
  </w:endnote>
  <w:endnote w:type="continuationSeparator" w:id="0">
    <w:p w14:paraId="5D5868D6" w14:textId="77777777" w:rsidR="00965A37" w:rsidRDefault="00965A37">
      <w:r>
        <w:continuationSeparator/>
      </w:r>
    </w:p>
    <w:p w14:paraId="23BAC112" w14:textId="77777777" w:rsidR="00965A37" w:rsidRDefault="00965A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FB0BEA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FB0BEA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0A4B4" w14:textId="77777777" w:rsidR="00965A37" w:rsidRDefault="00965A37">
      <w:r>
        <w:separator/>
      </w:r>
    </w:p>
  </w:footnote>
  <w:footnote w:type="continuationSeparator" w:id="0">
    <w:p w14:paraId="392ED6E5" w14:textId="77777777" w:rsidR="00965A37" w:rsidRDefault="00965A37">
      <w:r>
        <w:continuationSeparator/>
      </w:r>
    </w:p>
    <w:p w14:paraId="54F6E4AF" w14:textId="77777777" w:rsidR="00965A37" w:rsidRDefault="00965A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29C65" w14:textId="2E7C41B5" w:rsidR="00EF3584" w:rsidRDefault="002A64BF" w:rsidP="00EF3584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6FF18582" wp14:editId="1F9BB46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0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9"/>
  </w:num>
  <w:num w:numId="27">
    <w:abstractNumId w:val="37"/>
  </w:num>
  <w:num w:numId="28">
    <w:abstractNumId w:val="38"/>
  </w:num>
  <w:num w:numId="29">
    <w:abstractNumId w:val="3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1"/>
  </w:num>
  <w:num w:numId="36">
    <w:abstractNumId w:val="29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2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1B28"/>
    <w:rsid w:val="001120EC"/>
    <w:rsid w:val="0011310F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096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64B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050B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68D7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73F2"/>
    <w:rsid w:val="00711B1B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180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364A8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2EFB"/>
    <w:rsid w:val="008A39B7"/>
    <w:rsid w:val="008B1768"/>
    <w:rsid w:val="008B465B"/>
    <w:rsid w:val="008C00C5"/>
    <w:rsid w:val="008C1101"/>
    <w:rsid w:val="008D2A6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65A37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950A9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0F6D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1E17"/>
    <w:rsid w:val="00D979C6"/>
    <w:rsid w:val="00DA4AB8"/>
    <w:rsid w:val="00DA6900"/>
    <w:rsid w:val="00DB0C2F"/>
    <w:rsid w:val="00DB502A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200C8"/>
    <w:rsid w:val="00F22B4D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0BEA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36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D3A9F-7D08-4F3F-AD59-7EE0CA76A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2966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Windows User</cp:lastModifiedBy>
  <cp:revision>14</cp:revision>
  <cp:lastPrinted>2012-10-22T09:58:00Z</cp:lastPrinted>
  <dcterms:created xsi:type="dcterms:W3CDTF">2019-04-14T15:27:00Z</dcterms:created>
  <dcterms:modified xsi:type="dcterms:W3CDTF">2024-12-27T08:46:00Z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