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533AB8" w14:textId="77777777" w:rsidR="001C0CA0" w:rsidRPr="00FA0077" w:rsidRDefault="001C0CA0" w:rsidP="00132249">
      <w:pPr>
        <w:tabs>
          <w:tab w:val="left" w:pos="0"/>
        </w:tabs>
        <w:jc w:val="center"/>
        <w:rPr>
          <w:rFonts w:asciiTheme="minorHAnsi" w:hAnsiTheme="minorHAnsi" w:cstheme="minorHAnsi"/>
          <w:b/>
          <w:lang w:val="ru-RU"/>
        </w:rPr>
      </w:pPr>
    </w:p>
    <w:p w14:paraId="5A61ACA1" w14:textId="77777777" w:rsidR="006C161D" w:rsidRPr="00FA0077" w:rsidRDefault="006C161D" w:rsidP="00132249">
      <w:pPr>
        <w:tabs>
          <w:tab w:val="left" w:pos="0"/>
        </w:tabs>
        <w:jc w:val="center"/>
        <w:rPr>
          <w:rFonts w:asciiTheme="minorHAnsi" w:hAnsiTheme="minorHAnsi" w:cstheme="minorHAnsi"/>
          <w:b/>
          <w:lang w:val="ru-RU"/>
        </w:rPr>
      </w:pPr>
    </w:p>
    <w:p w14:paraId="69409139" w14:textId="72016EBE" w:rsidR="00825567" w:rsidRPr="00FA0077" w:rsidRDefault="007A41EF" w:rsidP="00132249">
      <w:pPr>
        <w:tabs>
          <w:tab w:val="left" w:pos="0"/>
        </w:tabs>
        <w:jc w:val="center"/>
        <w:rPr>
          <w:rFonts w:asciiTheme="minorHAnsi" w:hAnsiTheme="minorHAnsi" w:cstheme="minorHAnsi"/>
          <w:b/>
          <w:sz w:val="24"/>
          <w:lang w:val="ru-RU"/>
        </w:rPr>
      </w:pPr>
      <w:r w:rsidRPr="00FA0077">
        <w:rPr>
          <w:rFonts w:asciiTheme="minorHAnsi" w:hAnsiTheme="minorHAnsi" w:cstheme="minorHAnsi"/>
          <w:b/>
          <w:sz w:val="24"/>
          <w:lang w:val="ru-RU"/>
        </w:rPr>
        <w:t>МОДЕЛ УГОВОРА</w:t>
      </w:r>
    </w:p>
    <w:p w14:paraId="21E1BB75" w14:textId="5B662010" w:rsidR="00825567" w:rsidRPr="00FA0077" w:rsidRDefault="00825567" w:rsidP="00132249">
      <w:pPr>
        <w:tabs>
          <w:tab w:val="left" w:pos="0"/>
        </w:tabs>
        <w:jc w:val="center"/>
        <w:rPr>
          <w:rFonts w:asciiTheme="minorHAnsi" w:hAnsiTheme="minorHAnsi" w:cstheme="minorHAnsi"/>
          <w:b/>
          <w:lang w:val="ru-RU"/>
        </w:rPr>
      </w:pPr>
      <w:r w:rsidRPr="00FA0077">
        <w:rPr>
          <w:rFonts w:asciiTheme="minorHAnsi" w:hAnsiTheme="minorHAnsi" w:cstheme="minorHAnsi"/>
          <w:b/>
          <w:lang w:val="ru-RU"/>
        </w:rPr>
        <w:t xml:space="preserve">О НАБАВЦИ </w:t>
      </w:r>
      <w:r w:rsidR="007A41EF" w:rsidRPr="00FA0077">
        <w:rPr>
          <w:rFonts w:asciiTheme="minorHAnsi" w:hAnsiTheme="minorHAnsi" w:cstheme="minorHAnsi"/>
          <w:b/>
          <w:lang w:val="ru-RU"/>
        </w:rPr>
        <w:t>ДОБАРА</w:t>
      </w:r>
      <w:r w:rsidRPr="00FA0077">
        <w:rPr>
          <w:rFonts w:asciiTheme="minorHAnsi" w:hAnsiTheme="minorHAnsi" w:cstheme="minorHAnsi"/>
          <w:b/>
          <w:lang w:val="ru-RU"/>
        </w:rPr>
        <w:t xml:space="preserve"> </w:t>
      </w:r>
      <w:r w:rsidR="0058018B" w:rsidRPr="00FA0077">
        <w:rPr>
          <w:rFonts w:asciiTheme="minorHAnsi" w:hAnsiTheme="minorHAnsi" w:cstheme="minorHAnsi"/>
          <w:b/>
          <w:lang w:val="ru-RU"/>
        </w:rPr>
        <w:t>НА КОЈЕ СЕ ЗАКОН НЕ ПРИМЕЊУЈЕ</w:t>
      </w:r>
    </w:p>
    <w:p w14:paraId="6BE13B50" w14:textId="77EBC9A6" w:rsidR="00825567" w:rsidRPr="00FA0077" w:rsidRDefault="00825567" w:rsidP="00132249">
      <w:pPr>
        <w:tabs>
          <w:tab w:val="left" w:pos="0"/>
        </w:tabs>
        <w:jc w:val="center"/>
        <w:rPr>
          <w:rFonts w:asciiTheme="minorHAnsi" w:hAnsiTheme="minorHAnsi" w:cstheme="minorHAnsi"/>
          <w:b/>
          <w:lang w:val="sr-Cyrl-RS"/>
        </w:rPr>
      </w:pPr>
      <w:r w:rsidRPr="00FA0077">
        <w:rPr>
          <w:rFonts w:asciiTheme="minorHAnsi" w:hAnsiTheme="minorHAnsi" w:cstheme="minorHAnsi"/>
          <w:b/>
          <w:lang w:val="sr-Cyrl-RS"/>
        </w:rPr>
        <w:t xml:space="preserve">- </w:t>
      </w:r>
      <w:r w:rsidR="0020704F" w:rsidRPr="00FA0077">
        <w:rPr>
          <w:rFonts w:asciiTheme="minorHAnsi" w:hAnsiTheme="minorHAnsi" w:cstheme="minorHAnsi"/>
          <w:b/>
          <w:lang w:val="sr-Cyrl-RS"/>
        </w:rPr>
        <w:t xml:space="preserve">НАБАВКА ЛИЦЕНЦЕ ЗА ПОТРЕБЕ ПРОШИРЕЊА РАЧУНАРСКОГ ПРОГРАМА ''PANTHEON'' </w:t>
      </w:r>
      <w:r w:rsidRPr="00FA0077">
        <w:rPr>
          <w:rFonts w:asciiTheme="minorHAnsi" w:hAnsiTheme="minorHAnsi" w:cstheme="minorHAnsi"/>
          <w:b/>
          <w:lang w:val="sr-Cyrl-RS"/>
        </w:rPr>
        <w:t xml:space="preserve">- </w:t>
      </w:r>
    </w:p>
    <w:p w14:paraId="3AAD54AA" w14:textId="43BD119F" w:rsidR="00825567" w:rsidRPr="00FA0077" w:rsidRDefault="00825567" w:rsidP="00132249">
      <w:pPr>
        <w:tabs>
          <w:tab w:val="left" w:pos="0"/>
        </w:tabs>
        <w:jc w:val="center"/>
        <w:rPr>
          <w:rFonts w:asciiTheme="minorHAnsi" w:hAnsiTheme="minorHAnsi" w:cstheme="minorHAnsi"/>
          <w:b/>
          <w:lang w:val="sr-Cyrl-RS"/>
        </w:rPr>
      </w:pPr>
      <w:r w:rsidRPr="00FA0077">
        <w:rPr>
          <w:rFonts w:asciiTheme="minorHAnsi" w:hAnsiTheme="minorHAnsi" w:cstheme="minorHAnsi"/>
          <w:b/>
        </w:rPr>
        <w:t xml:space="preserve">РЕДНИ БРОЈ НАБАВКЕ: </w:t>
      </w:r>
      <w:r w:rsidR="00CC24D1" w:rsidRPr="00FA0077">
        <w:rPr>
          <w:rFonts w:asciiTheme="minorHAnsi" w:hAnsiTheme="minorHAnsi" w:cstheme="minorHAnsi"/>
          <w:b/>
          <w:lang w:val="sr-Cyrl-RS"/>
        </w:rPr>
        <w:t>40-</w:t>
      </w:r>
      <w:r w:rsidR="00FA0077" w:rsidRPr="00FA0077">
        <w:rPr>
          <w:rFonts w:asciiTheme="minorHAnsi" w:hAnsiTheme="minorHAnsi" w:cstheme="minorHAnsi"/>
          <w:b/>
        </w:rPr>
        <w:t>22</w:t>
      </w:r>
      <w:r w:rsidR="00CC24D1" w:rsidRPr="00FA0077">
        <w:rPr>
          <w:rFonts w:asciiTheme="minorHAnsi" w:hAnsiTheme="minorHAnsi" w:cstheme="minorHAnsi"/>
          <w:b/>
          <w:lang w:val="sr-Cyrl-RS"/>
        </w:rPr>
        <w:t>/2026</w:t>
      </w:r>
    </w:p>
    <w:p w14:paraId="5B0476B4" w14:textId="77777777" w:rsidR="00825567" w:rsidRPr="00FA0077" w:rsidRDefault="00825567" w:rsidP="00132249">
      <w:pPr>
        <w:tabs>
          <w:tab w:val="left" w:pos="0"/>
        </w:tabs>
        <w:jc w:val="both"/>
        <w:rPr>
          <w:rFonts w:asciiTheme="minorHAnsi" w:hAnsiTheme="minorHAnsi" w:cstheme="minorHAnsi"/>
          <w:lang w:val="ru-RU"/>
        </w:rPr>
      </w:pPr>
    </w:p>
    <w:p w14:paraId="6A009323" w14:textId="77777777" w:rsidR="001C0CA0" w:rsidRPr="00FA0077" w:rsidRDefault="001C0CA0" w:rsidP="00132249">
      <w:pPr>
        <w:tabs>
          <w:tab w:val="left" w:pos="0"/>
        </w:tabs>
        <w:jc w:val="both"/>
        <w:rPr>
          <w:rFonts w:asciiTheme="minorHAnsi" w:hAnsiTheme="minorHAnsi" w:cstheme="minorHAnsi"/>
          <w:lang w:val="ru-RU"/>
        </w:rPr>
      </w:pPr>
    </w:p>
    <w:p w14:paraId="554AC90E" w14:textId="73BD696A" w:rsidR="00825567" w:rsidRPr="00FA0077" w:rsidRDefault="00825567" w:rsidP="00132249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FA0077">
        <w:rPr>
          <w:rFonts w:asciiTheme="minorHAnsi" w:hAnsiTheme="minorHAnsi" w:cstheme="minorHAnsi"/>
          <w:lang w:val="ru-RU"/>
        </w:rPr>
        <w:t>Закључен између:</w:t>
      </w:r>
    </w:p>
    <w:p w14:paraId="31100CFB" w14:textId="77777777" w:rsidR="00825567" w:rsidRPr="00FA0077" w:rsidRDefault="00825567" w:rsidP="00132249">
      <w:pPr>
        <w:tabs>
          <w:tab w:val="left" w:pos="0"/>
        </w:tabs>
        <w:rPr>
          <w:rFonts w:asciiTheme="minorHAnsi" w:hAnsiTheme="minorHAnsi" w:cstheme="minorHAnsi"/>
          <w:b/>
          <w:u w:val="single"/>
          <w:lang w:val="ru-RU"/>
        </w:rPr>
      </w:pPr>
      <w:r w:rsidRPr="00FA0077">
        <w:rPr>
          <w:rFonts w:asciiTheme="minorHAnsi" w:hAnsiTheme="minorHAnsi" w:cstheme="minorHAnsi"/>
        </w:rPr>
        <w:t xml:space="preserve">                                 </w:t>
      </w:r>
      <w:r w:rsidRPr="00FA0077">
        <w:rPr>
          <w:rFonts w:asciiTheme="minorHAnsi" w:hAnsiTheme="minorHAnsi" w:cstheme="minorHAnsi"/>
          <w:b/>
          <w:u w:val="single"/>
          <w:vertAlign w:val="superscript"/>
          <w:lang w:val="ru-RU"/>
        </w:rPr>
        <w:t xml:space="preserve"> </w:t>
      </w:r>
    </w:p>
    <w:p w14:paraId="6EE21E9D" w14:textId="77777777" w:rsidR="00413A8A" w:rsidRPr="00FA0077" w:rsidRDefault="00413A8A" w:rsidP="00132249">
      <w:pPr>
        <w:tabs>
          <w:tab w:val="left" w:pos="0"/>
        </w:tabs>
        <w:jc w:val="both"/>
        <w:rPr>
          <w:rFonts w:asciiTheme="minorHAnsi" w:hAnsiTheme="minorHAnsi" w:cstheme="minorHAnsi"/>
          <w:b/>
          <w:bCs/>
          <w:lang w:val="sr-Cyrl-CS"/>
        </w:rPr>
      </w:pPr>
    </w:p>
    <w:p w14:paraId="4FCECC6E" w14:textId="111E1169" w:rsidR="00825567" w:rsidRPr="00FA0077" w:rsidRDefault="00825567" w:rsidP="00132249">
      <w:pPr>
        <w:tabs>
          <w:tab w:val="left" w:pos="0"/>
        </w:tabs>
        <w:jc w:val="both"/>
        <w:rPr>
          <w:rFonts w:asciiTheme="minorHAnsi" w:hAnsiTheme="minorHAnsi" w:cstheme="minorHAnsi"/>
          <w:lang w:val="ru-RU"/>
        </w:rPr>
      </w:pPr>
      <w:r w:rsidRPr="00FA0077">
        <w:rPr>
          <w:rFonts w:asciiTheme="minorHAnsi" w:hAnsiTheme="minorHAnsi" w:cstheme="minorHAnsi"/>
          <w:b/>
          <w:bCs/>
          <w:lang w:val="sr-Cyrl-CS"/>
        </w:rPr>
        <w:t xml:space="preserve">1. </w:t>
      </w:r>
      <w:r w:rsidR="0058018B" w:rsidRPr="00FA0077">
        <w:rPr>
          <w:rFonts w:asciiTheme="minorHAnsi" w:hAnsiTheme="minorHAnsi" w:cstheme="minorHAnsi"/>
          <w:b/>
          <w:bCs/>
          <w:lang w:val="sr-Cyrl-CS"/>
        </w:rPr>
        <w:t xml:space="preserve">Универзитета у Новом Саду, </w:t>
      </w:r>
      <w:r w:rsidRPr="00FA0077">
        <w:rPr>
          <w:rFonts w:asciiTheme="minorHAnsi" w:hAnsiTheme="minorHAnsi" w:cstheme="minorHAnsi"/>
          <w:b/>
          <w:bCs/>
          <w:lang w:val="sr-Cyrl-CS"/>
        </w:rPr>
        <w:t xml:space="preserve">Научног института за прехрамбене технологије у Новом Саду, </w:t>
      </w:r>
      <w:r w:rsidRPr="00FA0077">
        <w:rPr>
          <w:rFonts w:asciiTheme="minorHAnsi" w:hAnsiTheme="minorHAnsi" w:cstheme="minorHAnsi"/>
          <w:bCs/>
          <w:lang w:val="sr-Cyrl-CS"/>
        </w:rPr>
        <w:t xml:space="preserve">са седиштем у Новом Саду, ул. Булевар цара Лазара бр. 1, м. бр: </w:t>
      </w:r>
      <w:r w:rsidR="00F54445" w:rsidRPr="00FA0077">
        <w:rPr>
          <w:rFonts w:asciiTheme="minorHAnsi" w:hAnsiTheme="minorHAnsi" w:cstheme="minorHAnsi"/>
          <w:bCs/>
          <w:lang w:val="sr-Cyrl-CS"/>
        </w:rPr>
        <w:t>0</w:t>
      </w:r>
      <w:r w:rsidRPr="00FA0077">
        <w:rPr>
          <w:rFonts w:asciiTheme="minorHAnsi" w:hAnsiTheme="minorHAnsi" w:cstheme="minorHAnsi"/>
          <w:bCs/>
          <w:lang w:val="sr-Cyrl-CS"/>
        </w:rPr>
        <w:t xml:space="preserve">8865485, ПИБ: 104743019, </w:t>
      </w:r>
      <w:r w:rsidR="0058018B" w:rsidRPr="00FA0077">
        <w:rPr>
          <w:rFonts w:asciiTheme="minorHAnsi" w:hAnsiTheme="minorHAnsi" w:cstheme="minorHAnsi"/>
          <w:bCs/>
          <w:lang w:val="sr-Cyrl-CS"/>
        </w:rPr>
        <w:t xml:space="preserve">ЈБКЈС: 81187, </w:t>
      </w:r>
      <w:r w:rsidRPr="00FA0077">
        <w:rPr>
          <w:rFonts w:asciiTheme="minorHAnsi" w:hAnsiTheme="minorHAnsi" w:cstheme="minorHAnsi"/>
          <w:bCs/>
          <w:lang w:val="sr-Cyrl-CS"/>
        </w:rPr>
        <w:t>ко</w:t>
      </w:r>
      <w:r w:rsidR="00507E52" w:rsidRPr="00FA0077">
        <w:rPr>
          <w:rFonts w:asciiTheme="minorHAnsi" w:hAnsiTheme="minorHAnsi" w:cstheme="minorHAnsi"/>
          <w:bCs/>
          <w:lang w:val="sr-Cyrl-CS"/>
        </w:rPr>
        <w:t>ји</w:t>
      </w:r>
      <w:r w:rsidRPr="00FA0077">
        <w:rPr>
          <w:rFonts w:asciiTheme="minorHAnsi" w:hAnsiTheme="minorHAnsi" w:cstheme="minorHAnsi"/>
          <w:bCs/>
          <w:lang w:val="sr-Cyrl-CS"/>
        </w:rPr>
        <w:t xml:space="preserve"> заступа </w:t>
      </w:r>
      <w:r w:rsidR="00507E52" w:rsidRPr="00FA0077">
        <w:rPr>
          <w:rFonts w:asciiTheme="minorHAnsi" w:hAnsiTheme="minorHAnsi" w:cstheme="minorHAnsi"/>
          <w:bCs/>
          <w:lang w:val="sr-Cyrl-CS"/>
        </w:rPr>
        <w:t xml:space="preserve">в.д. </w:t>
      </w:r>
      <w:r w:rsidRPr="00FA0077">
        <w:rPr>
          <w:rFonts w:asciiTheme="minorHAnsi" w:hAnsiTheme="minorHAnsi" w:cstheme="minorHAnsi"/>
          <w:bCs/>
          <w:lang w:val="sr-Cyrl-CS"/>
        </w:rPr>
        <w:t>директор</w:t>
      </w:r>
      <w:r w:rsidR="00507E52" w:rsidRPr="00FA0077">
        <w:rPr>
          <w:rFonts w:asciiTheme="minorHAnsi" w:hAnsiTheme="minorHAnsi" w:cstheme="minorHAnsi"/>
          <w:bCs/>
          <w:lang w:val="sr-Cyrl-CS"/>
        </w:rPr>
        <w:t>а</w:t>
      </w:r>
      <w:r w:rsidRPr="00FA0077">
        <w:rPr>
          <w:rFonts w:asciiTheme="minorHAnsi" w:hAnsiTheme="minorHAnsi" w:cstheme="minorHAnsi"/>
          <w:bCs/>
          <w:lang w:val="sr-Cyrl-CS"/>
        </w:rPr>
        <w:t xml:space="preserve"> др </w:t>
      </w:r>
      <w:r w:rsidR="00507E52" w:rsidRPr="00FA0077">
        <w:rPr>
          <w:rFonts w:asciiTheme="minorHAnsi" w:hAnsiTheme="minorHAnsi" w:cstheme="minorHAnsi"/>
          <w:bCs/>
          <w:lang w:val="sr-Cyrl-CS"/>
        </w:rPr>
        <w:t>Милош Пелић</w:t>
      </w:r>
      <w:r w:rsidRPr="00FA0077">
        <w:rPr>
          <w:rFonts w:asciiTheme="minorHAnsi" w:hAnsiTheme="minorHAnsi" w:cstheme="minorHAnsi"/>
          <w:bCs/>
          <w:lang w:val="sr-Cyrl-CS"/>
        </w:rPr>
        <w:t xml:space="preserve">, (у даљем тексту: Наручилац) </w:t>
      </w:r>
      <w:r w:rsidRPr="00FA0077">
        <w:rPr>
          <w:rFonts w:asciiTheme="minorHAnsi" w:hAnsiTheme="minorHAnsi" w:cstheme="minorHAnsi"/>
          <w:lang w:val="ru-RU"/>
        </w:rPr>
        <w:t>и</w:t>
      </w:r>
    </w:p>
    <w:p w14:paraId="4B856A3B" w14:textId="77777777" w:rsidR="00825567" w:rsidRPr="00FA0077" w:rsidRDefault="00825567" w:rsidP="00132249">
      <w:pPr>
        <w:tabs>
          <w:tab w:val="left" w:pos="0"/>
        </w:tabs>
        <w:rPr>
          <w:rFonts w:asciiTheme="minorHAnsi" w:hAnsiTheme="minorHAnsi" w:cstheme="minorHAnsi"/>
          <w:lang w:val="ru-RU"/>
        </w:rPr>
      </w:pPr>
    </w:p>
    <w:p w14:paraId="47601D16" w14:textId="77777777" w:rsidR="00083015" w:rsidRPr="00FA0077" w:rsidRDefault="00083015" w:rsidP="00132249">
      <w:pPr>
        <w:tabs>
          <w:tab w:val="left" w:pos="0"/>
        </w:tabs>
        <w:rPr>
          <w:rFonts w:asciiTheme="minorHAnsi" w:hAnsiTheme="minorHAnsi" w:cstheme="minorHAnsi"/>
          <w:lang w:val="ru-RU"/>
        </w:rPr>
      </w:pPr>
    </w:p>
    <w:p w14:paraId="33198DF1" w14:textId="77777777" w:rsidR="001C0CA0" w:rsidRPr="00FA0077" w:rsidRDefault="001C0CA0" w:rsidP="00132249">
      <w:pPr>
        <w:tabs>
          <w:tab w:val="left" w:pos="0"/>
        </w:tabs>
        <w:rPr>
          <w:rFonts w:asciiTheme="minorHAnsi" w:hAnsiTheme="minorHAnsi" w:cstheme="minorHAnsi"/>
          <w:lang w:val="ru-RU"/>
        </w:rPr>
      </w:pPr>
    </w:p>
    <w:p w14:paraId="522A9DA8" w14:textId="77777777" w:rsidR="007A41EF" w:rsidRPr="00FA0077" w:rsidRDefault="007A41EF" w:rsidP="007A41EF">
      <w:pPr>
        <w:tabs>
          <w:tab w:val="left" w:pos="0"/>
        </w:tabs>
        <w:jc w:val="both"/>
        <w:rPr>
          <w:rFonts w:asciiTheme="minorHAnsi" w:hAnsiTheme="minorHAnsi" w:cstheme="minorHAnsi"/>
          <w:lang w:val="ru-RU"/>
        </w:rPr>
      </w:pPr>
      <w:r w:rsidRPr="00FA0077">
        <w:rPr>
          <w:rFonts w:asciiTheme="minorHAnsi" w:hAnsiTheme="minorHAnsi" w:cstheme="minorHAnsi"/>
          <w:b/>
          <w:lang w:val="ru-RU"/>
        </w:rPr>
        <w:t>2. ПОНУЂАЧ</w:t>
      </w:r>
      <w:r w:rsidRPr="00FA0077">
        <w:rPr>
          <w:rFonts w:asciiTheme="minorHAnsi" w:hAnsiTheme="minorHAnsi" w:cstheme="minorHAnsi"/>
          <w:lang w:val="ru-RU"/>
        </w:rPr>
        <w:t xml:space="preserve"> __________________________________________________________________________</w:t>
      </w:r>
    </w:p>
    <w:p w14:paraId="47EF1BB5" w14:textId="77777777" w:rsidR="007A41EF" w:rsidRPr="00FA0077" w:rsidRDefault="007A41EF" w:rsidP="007A41EF">
      <w:pPr>
        <w:tabs>
          <w:tab w:val="left" w:pos="0"/>
        </w:tabs>
        <w:jc w:val="both"/>
        <w:rPr>
          <w:rFonts w:asciiTheme="minorHAnsi" w:hAnsiTheme="minorHAnsi" w:cstheme="minorHAnsi"/>
          <w:vertAlign w:val="superscript"/>
          <w:lang w:val="ru-RU"/>
        </w:rPr>
      </w:pPr>
      <w:r w:rsidRPr="00FA0077">
        <w:rPr>
          <w:rFonts w:asciiTheme="minorHAnsi" w:hAnsiTheme="minorHAnsi" w:cstheme="minorHAnsi"/>
          <w:vertAlign w:val="superscript"/>
          <w:lang w:val="ru-RU"/>
        </w:rPr>
        <w:t xml:space="preserve">                                              </w:t>
      </w:r>
      <w:r w:rsidRPr="00FA0077">
        <w:rPr>
          <w:rFonts w:asciiTheme="minorHAnsi" w:hAnsiTheme="minorHAnsi" w:cstheme="minorHAnsi"/>
          <w:vertAlign w:val="superscript"/>
        </w:rPr>
        <w:t xml:space="preserve">      </w:t>
      </w:r>
      <w:r w:rsidRPr="00FA0077">
        <w:rPr>
          <w:rFonts w:asciiTheme="minorHAnsi" w:hAnsiTheme="minorHAnsi" w:cstheme="minorHAnsi"/>
          <w:vertAlign w:val="superscript"/>
          <w:lang w:val="sr-Cyrl-RS"/>
        </w:rPr>
        <w:t xml:space="preserve">               </w:t>
      </w:r>
      <w:r w:rsidRPr="00FA0077">
        <w:rPr>
          <w:rFonts w:asciiTheme="minorHAnsi" w:hAnsiTheme="minorHAnsi" w:cstheme="minorHAnsi"/>
          <w:vertAlign w:val="superscript"/>
        </w:rPr>
        <w:t xml:space="preserve">                      </w:t>
      </w:r>
      <w:r w:rsidRPr="00FA0077">
        <w:rPr>
          <w:rFonts w:asciiTheme="minorHAnsi" w:hAnsiTheme="minorHAnsi" w:cstheme="minorHAnsi"/>
          <w:vertAlign w:val="superscript"/>
          <w:lang w:val="ru-RU"/>
        </w:rPr>
        <w:t xml:space="preserve">  (понуђач уписује пуно или скраћено пословно име из АПР)</w:t>
      </w:r>
    </w:p>
    <w:p w14:paraId="3B06DB40" w14:textId="685662CE" w:rsidR="007A41EF" w:rsidRPr="00FA0077" w:rsidRDefault="007A41EF" w:rsidP="007A41EF">
      <w:pPr>
        <w:tabs>
          <w:tab w:val="left" w:pos="0"/>
        </w:tabs>
        <w:jc w:val="both"/>
        <w:rPr>
          <w:rFonts w:asciiTheme="minorHAnsi" w:hAnsiTheme="minorHAnsi" w:cstheme="minorHAnsi"/>
          <w:lang w:val="ru-RU"/>
        </w:rPr>
      </w:pPr>
      <w:r w:rsidRPr="00FA0077">
        <w:rPr>
          <w:rFonts w:asciiTheme="minorHAnsi" w:hAnsiTheme="minorHAnsi" w:cstheme="minorHAnsi"/>
          <w:lang w:val="ru-RU"/>
        </w:rPr>
        <w:t>са седиштем у ___________________, ул.</w:t>
      </w:r>
      <w:r w:rsidRPr="00FA0077">
        <w:rPr>
          <w:rFonts w:asciiTheme="minorHAnsi" w:hAnsiTheme="minorHAnsi" w:cstheme="minorHAnsi"/>
          <w:vertAlign w:val="superscript"/>
          <w:lang w:val="ru-RU"/>
        </w:rPr>
        <w:t xml:space="preserve"> </w:t>
      </w:r>
      <w:r w:rsidRPr="00FA0077">
        <w:rPr>
          <w:rFonts w:asciiTheme="minorHAnsi" w:hAnsiTheme="minorHAnsi" w:cstheme="minorHAnsi"/>
          <w:lang w:val="ru-RU"/>
        </w:rPr>
        <w:t xml:space="preserve"> _____________________________________ бр. ____</w:t>
      </w:r>
      <w:r w:rsidRPr="00FA0077">
        <w:rPr>
          <w:rFonts w:asciiTheme="minorHAnsi" w:hAnsiTheme="minorHAnsi" w:cstheme="minorHAnsi"/>
        </w:rPr>
        <w:t>_</w:t>
      </w:r>
      <w:r w:rsidRPr="00FA0077">
        <w:rPr>
          <w:rFonts w:asciiTheme="minorHAnsi" w:hAnsiTheme="minorHAnsi" w:cstheme="minorHAnsi"/>
          <w:lang w:val="ru-RU"/>
        </w:rPr>
        <w:t xml:space="preserve">, </w:t>
      </w:r>
      <w:r w:rsidRPr="00FA0077">
        <w:rPr>
          <w:rFonts w:asciiTheme="minorHAnsi" w:hAnsiTheme="minorHAnsi" w:cstheme="minorHAnsi"/>
          <w:bCs/>
          <w:lang w:val="sr-Cyrl-CS"/>
        </w:rPr>
        <w:t>ПИБ ________________, матични број ________________,</w:t>
      </w:r>
      <w:r w:rsidRPr="00FA0077">
        <w:rPr>
          <w:rFonts w:asciiTheme="minorHAnsi" w:hAnsiTheme="minorHAnsi" w:cstheme="minorHAnsi"/>
          <w:lang w:val="ru-RU"/>
        </w:rPr>
        <w:t xml:space="preserve"> текући рачун број _________________________ код пословне банке ________________________________, кога заступа</w:t>
      </w:r>
      <w:r w:rsidRPr="00FA0077">
        <w:rPr>
          <w:rFonts w:asciiTheme="minorHAnsi" w:hAnsiTheme="minorHAnsi" w:cstheme="minorHAnsi"/>
          <w:lang w:val="sr-Cyrl-RS"/>
        </w:rPr>
        <w:t xml:space="preserve"> </w:t>
      </w:r>
      <w:r w:rsidRPr="00FA0077">
        <w:rPr>
          <w:rFonts w:asciiTheme="minorHAnsi" w:hAnsiTheme="minorHAnsi" w:cstheme="minorHAnsi"/>
          <w:lang w:val="ru-RU"/>
        </w:rPr>
        <w:t>_____________________</w:t>
      </w:r>
      <w:r w:rsidRPr="00FA0077">
        <w:rPr>
          <w:rFonts w:asciiTheme="minorHAnsi" w:hAnsiTheme="minorHAnsi" w:cstheme="minorHAnsi"/>
          <w:lang w:val="sr-Cyrl-RS"/>
        </w:rPr>
        <w:t xml:space="preserve">____________________ </w:t>
      </w:r>
      <w:r w:rsidRPr="00FA0077">
        <w:rPr>
          <w:rFonts w:asciiTheme="minorHAnsi" w:hAnsiTheme="minorHAnsi" w:cstheme="minorHAnsi"/>
          <w:lang w:val="ru-RU"/>
        </w:rPr>
        <w:t>(у даљем тексту:</w:t>
      </w:r>
      <w:r w:rsidRPr="00FA0077">
        <w:rPr>
          <w:rFonts w:asciiTheme="minorHAnsi" w:hAnsiTheme="minorHAnsi" w:cstheme="minorHAnsi"/>
          <w:lang w:val="sr-Cyrl-RS"/>
        </w:rPr>
        <w:t xml:space="preserve"> Добављач)</w:t>
      </w:r>
      <w:r w:rsidRPr="00FA0077">
        <w:rPr>
          <w:rFonts w:asciiTheme="minorHAnsi" w:hAnsiTheme="minorHAnsi" w:cstheme="minorHAnsi"/>
          <w:lang w:val="ru-RU"/>
        </w:rPr>
        <w:t>.</w:t>
      </w:r>
    </w:p>
    <w:p w14:paraId="7667236D" w14:textId="77777777" w:rsidR="001C0CA0" w:rsidRPr="00FA0077" w:rsidRDefault="00825567" w:rsidP="00132249">
      <w:pPr>
        <w:tabs>
          <w:tab w:val="left" w:pos="0"/>
        </w:tabs>
        <w:jc w:val="both"/>
        <w:rPr>
          <w:rFonts w:asciiTheme="minorHAnsi" w:hAnsiTheme="minorHAnsi" w:cstheme="minorHAnsi"/>
          <w:bCs/>
          <w:iCs/>
          <w:lang w:val="sr-Cyrl-RS"/>
        </w:rPr>
      </w:pPr>
      <w:r w:rsidRPr="00FA0077">
        <w:rPr>
          <w:rFonts w:asciiTheme="minorHAnsi" w:hAnsiTheme="minorHAnsi" w:cstheme="minorHAnsi"/>
          <w:bCs/>
          <w:iCs/>
          <w:lang w:val="sr-Cyrl-RS"/>
        </w:rPr>
        <w:tab/>
      </w:r>
    </w:p>
    <w:p w14:paraId="111600B1" w14:textId="77777777" w:rsidR="007A41EF" w:rsidRPr="00FA0077" w:rsidRDefault="001C0CA0" w:rsidP="00132249">
      <w:pPr>
        <w:tabs>
          <w:tab w:val="left" w:pos="0"/>
        </w:tabs>
        <w:jc w:val="both"/>
        <w:rPr>
          <w:rFonts w:asciiTheme="minorHAnsi" w:hAnsiTheme="minorHAnsi" w:cstheme="minorHAnsi"/>
          <w:bCs/>
          <w:iCs/>
          <w:lang w:val="sr-Cyrl-RS"/>
        </w:rPr>
      </w:pPr>
      <w:r w:rsidRPr="00FA0077">
        <w:rPr>
          <w:rFonts w:asciiTheme="minorHAnsi" w:hAnsiTheme="minorHAnsi" w:cstheme="minorHAnsi"/>
          <w:bCs/>
          <w:iCs/>
          <w:lang w:val="sr-Cyrl-RS"/>
        </w:rPr>
        <w:tab/>
      </w:r>
    </w:p>
    <w:p w14:paraId="5A66087A" w14:textId="142542FF" w:rsidR="00825567" w:rsidRPr="00FA0077" w:rsidRDefault="00825567" w:rsidP="00132249">
      <w:pPr>
        <w:tabs>
          <w:tab w:val="left" w:pos="0"/>
        </w:tabs>
        <w:jc w:val="both"/>
        <w:rPr>
          <w:rFonts w:asciiTheme="minorHAnsi" w:hAnsiTheme="minorHAnsi" w:cstheme="minorHAnsi"/>
          <w:bCs/>
          <w:iCs/>
          <w:lang w:val="sr-Cyrl-RS"/>
        </w:rPr>
      </w:pPr>
      <w:r w:rsidRPr="00FA0077">
        <w:rPr>
          <w:rFonts w:asciiTheme="minorHAnsi" w:hAnsiTheme="minorHAnsi" w:cstheme="minorHAnsi"/>
          <w:bCs/>
          <w:iCs/>
          <w:lang w:val="sr-Cyrl-RS"/>
        </w:rPr>
        <w:t>Уговорне стране сагласно констатују:</w:t>
      </w:r>
    </w:p>
    <w:p w14:paraId="48B1426B" w14:textId="77777777" w:rsidR="00413A8A" w:rsidRPr="00FA0077" w:rsidRDefault="00413A8A" w:rsidP="00132249">
      <w:pPr>
        <w:tabs>
          <w:tab w:val="left" w:pos="0"/>
        </w:tabs>
        <w:jc w:val="both"/>
        <w:rPr>
          <w:rFonts w:asciiTheme="minorHAnsi" w:hAnsiTheme="minorHAnsi" w:cstheme="minorHAnsi"/>
          <w:bCs/>
          <w:iCs/>
          <w:lang w:val="sr-Cyrl-RS"/>
        </w:rPr>
      </w:pPr>
    </w:p>
    <w:p w14:paraId="17600C8F" w14:textId="3E80D998" w:rsidR="00825567" w:rsidRPr="00FA0077" w:rsidRDefault="00825567" w:rsidP="0020704F">
      <w:pPr>
        <w:numPr>
          <w:ilvl w:val="0"/>
          <w:numId w:val="36"/>
        </w:numPr>
        <w:tabs>
          <w:tab w:val="left" w:pos="0"/>
          <w:tab w:val="left" w:pos="993"/>
        </w:tabs>
        <w:suppressAutoHyphens w:val="0"/>
        <w:jc w:val="both"/>
        <w:rPr>
          <w:rFonts w:asciiTheme="minorHAnsi" w:hAnsiTheme="minorHAnsi" w:cstheme="minorHAnsi"/>
          <w:b/>
          <w:lang w:val="sr-Cyrl-CS"/>
        </w:rPr>
      </w:pPr>
      <w:r w:rsidRPr="00FA0077">
        <w:rPr>
          <w:rFonts w:asciiTheme="minorHAnsi" w:hAnsiTheme="minorHAnsi" w:cstheme="minorHAnsi"/>
          <w:bCs/>
          <w:iCs/>
          <w:lang w:val="sr-Cyrl-RS"/>
        </w:rPr>
        <w:t>Да је Наручилац, на основу Закона о јавним набавкама („Службени гласник РС”, број 91/19</w:t>
      </w:r>
      <w:r w:rsidR="00217B5C" w:rsidRPr="00FA0077">
        <w:rPr>
          <w:rFonts w:asciiTheme="minorHAnsi" w:hAnsiTheme="minorHAnsi" w:cstheme="minorHAnsi"/>
          <w:bCs/>
          <w:iCs/>
          <w:lang w:val="sr-Cyrl-RS"/>
        </w:rPr>
        <w:t xml:space="preserve"> и 92/23</w:t>
      </w:r>
      <w:r w:rsidRPr="00FA0077">
        <w:rPr>
          <w:rFonts w:asciiTheme="minorHAnsi" w:hAnsiTheme="minorHAnsi" w:cstheme="minorHAnsi"/>
          <w:bCs/>
          <w:iCs/>
          <w:lang w:val="sr-Cyrl-RS"/>
        </w:rPr>
        <w:t xml:space="preserve">) и подзаконских аката којима се уређује поступак јавних набавки, </w:t>
      </w:r>
      <w:r w:rsidR="00217B5C" w:rsidRPr="00FA0077">
        <w:rPr>
          <w:rFonts w:asciiTheme="minorHAnsi" w:hAnsiTheme="minorHAnsi" w:cstheme="minorHAnsi"/>
          <w:bCs/>
          <w:iCs/>
          <w:lang w:val="sr-Cyrl-RS"/>
        </w:rPr>
        <w:t xml:space="preserve">спровео набавку </w:t>
      </w:r>
      <w:r w:rsidR="007B7C11" w:rsidRPr="00FA0077">
        <w:rPr>
          <w:rFonts w:asciiTheme="minorHAnsi" w:hAnsiTheme="minorHAnsi" w:cstheme="minorHAnsi"/>
          <w:bCs/>
          <w:iCs/>
          <w:lang w:val="sr-Cyrl-RS"/>
        </w:rPr>
        <w:t xml:space="preserve"> </w:t>
      </w:r>
      <w:r w:rsidR="007A41EF" w:rsidRPr="00FA0077">
        <w:rPr>
          <w:rFonts w:asciiTheme="minorHAnsi" w:hAnsiTheme="minorHAnsi" w:cstheme="minorHAnsi"/>
          <w:bCs/>
          <w:iCs/>
          <w:lang w:val="sr-Cyrl-RS"/>
        </w:rPr>
        <w:t>добара</w:t>
      </w:r>
      <w:r w:rsidR="00217B5C" w:rsidRPr="00FA0077">
        <w:rPr>
          <w:rFonts w:asciiTheme="minorHAnsi" w:hAnsiTheme="minorHAnsi" w:cstheme="minorHAnsi"/>
          <w:bCs/>
          <w:iCs/>
          <w:lang w:val="sr-Cyrl-RS"/>
        </w:rPr>
        <w:t xml:space="preserve"> на коју се Закон не примењује</w:t>
      </w:r>
      <w:r w:rsidRPr="00FA0077">
        <w:rPr>
          <w:rFonts w:asciiTheme="minorHAnsi" w:hAnsiTheme="minorHAnsi" w:cstheme="minorHAnsi"/>
          <w:bCs/>
          <w:iCs/>
          <w:lang w:val="sr-Cyrl-RS"/>
        </w:rPr>
        <w:t xml:space="preserve"> </w:t>
      </w:r>
      <w:r w:rsidRPr="00FA0077">
        <w:rPr>
          <w:rFonts w:asciiTheme="minorHAnsi" w:hAnsiTheme="minorHAnsi" w:cstheme="minorHAnsi"/>
          <w:b/>
          <w:bCs/>
          <w:iCs/>
          <w:lang w:val="sr-Cyrl-RS"/>
        </w:rPr>
        <w:t xml:space="preserve">– </w:t>
      </w:r>
      <w:r w:rsidR="0020704F" w:rsidRPr="00FA0077">
        <w:rPr>
          <w:rFonts w:asciiTheme="minorHAnsi" w:hAnsiTheme="minorHAnsi" w:cstheme="minorHAnsi"/>
          <w:b/>
          <w:lang w:val="sr-Cyrl-RS"/>
        </w:rPr>
        <w:t>Набавка лиценце за потребе проширења рачунарског програма ''Pantheon''</w:t>
      </w:r>
      <w:r w:rsidR="007B7C11" w:rsidRPr="00FA0077">
        <w:rPr>
          <w:rFonts w:asciiTheme="minorHAnsi" w:hAnsiTheme="minorHAnsi" w:cstheme="minorHAnsi"/>
          <w:b/>
          <w:lang w:val="sr-Cyrl-RS"/>
        </w:rPr>
        <w:t xml:space="preserve">, </w:t>
      </w:r>
      <w:r w:rsidR="007B7C11" w:rsidRPr="00FA0077">
        <w:rPr>
          <w:rFonts w:asciiTheme="minorHAnsi" w:hAnsiTheme="minorHAnsi" w:cstheme="minorHAnsi"/>
          <w:lang w:val="sr-Cyrl-RS"/>
        </w:rPr>
        <w:t>редни број набавке:</w:t>
      </w:r>
      <w:r w:rsidR="007B7C11" w:rsidRPr="00FA0077">
        <w:rPr>
          <w:rFonts w:asciiTheme="minorHAnsi" w:hAnsiTheme="minorHAnsi" w:cstheme="minorHAnsi"/>
          <w:b/>
          <w:lang w:val="sr-Cyrl-RS"/>
        </w:rPr>
        <w:t xml:space="preserve"> </w:t>
      </w:r>
      <w:r w:rsidR="00CC24D1" w:rsidRPr="00FA0077">
        <w:rPr>
          <w:rFonts w:asciiTheme="minorHAnsi" w:hAnsiTheme="minorHAnsi" w:cstheme="minorHAnsi"/>
          <w:b/>
          <w:lang w:val="sr-Cyrl-RS"/>
        </w:rPr>
        <w:t>40-</w:t>
      </w:r>
      <w:r w:rsidR="00FA0077" w:rsidRPr="00FA0077">
        <w:rPr>
          <w:rFonts w:asciiTheme="minorHAnsi" w:hAnsiTheme="minorHAnsi" w:cstheme="minorHAnsi"/>
          <w:b/>
        </w:rPr>
        <w:t>22</w:t>
      </w:r>
      <w:r w:rsidR="00CC24D1" w:rsidRPr="00FA0077">
        <w:rPr>
          <w:rFonts w:asciiTheme="minorHAnsi" w:hAnsiTheme="minorHAnsi" w:cstheme="minorHAnsi"/>
          <w:b/>
          <w:lang w:val="sr-Cyrl-RS"/>
        </w:rPr>
        <w:t>/2026</w:t>
      </w:r>
      <w:r w:rsidR="0023082E" w:rsidRPr="00FA0077">
        <w:rPr>
          <w:rFonts w:asciiTheme="minorHAnsi" w:hAnsiTheme="minorHAnsi" w:cstheme="minorHAnsi"/>
          <w:b/>
          <w:lang w:val="sr-Cyrl-RS"/>
        </w:rPr>
        <w:t>.</w:t>
      </w:r>
    </w:p>
    <w:p w14:paraId="534DEB52" w14:textId="77777777" w:rsidR="00413A8A" w:rsidRPr="00FA0077" w:rsidRDefault="00413A8A" w:rsidP="00132249">
      <w:pPr>
        <w:tabs>
          <w:tab w:val="left" w:pos="0"/>
          <w:tab w:val="left" w:pos="993"/>
        </w:tabs>
        <w:suppressAutoHyphens w:val="0"/>
        <w:ind w:left="720"/>
        <w:jc w:val="both"/>
        <w:rPr>
          <w:rFonts w:asciiTheme="minorHAnsi" w:hAnsiTheme="minorHAnsi" w:cstheme="minorHAnsi"/>
          <w:b/>
          <w:lang w:val="sr-Cyrl-CS"/>
        </w:rPr>
      </w:pPr>
    </w:p>
    <w:p w14:paraId="5ACE946D" w14:textId="7B42AFF1" w:rsidR="00825567" w:rsidRPr="00FA0077" w:rsidRDefault="005537B9" w:rsidP="00132249">
      <w:pPr>
        <w:numPr>
          <w:ilvl w:val="0"/>
          <w:numId w:val="36"/>
        </w:numPr>
        <w:tabs>
          <w:tab w:val="left" w:pos="0"/>
          <w:tab w:val="left" w:pos="993"/>
        </w:tabs>
        <w:suppressAutoHyphens w:val="0"/>
        <w:ind w:firstLine="0"/>
        <w:jc w:val="both"/>
        <w:rPr>
          <w:rFonts w:asciiTheme="minorHAnsi" w:hAnsiTheme="minorHAnsi" w:cstheme="minorHAnsi"/>
          <w:b/>
          <w:lang w:val="sr-Cyrl-CS"/>
        </w:rPr>
      </w:pPr>
      <w:r w:rsidRPr="00FA0077">
        <w:rPr>
          <w:rFonts w:asciiTheme="minorHAnsi" w:hAnsiTheme="minorHAnsi" w:cstheme="minorHAnsi"/>
          <w:bCs/>
          <w:iCs/>
          <w:lang w:val="sr-Cyrl-RS"/>
        </w:rPr>
        <w:t>Да је</w:t>
      </w:r>
      <w:r w:rsidRPr="00FA0077">
        <w:rPr>
          <w:rFonts w:asciiTheme="minorHAnsi" w:hAnsiTheme="minorHAnsi" w:cstheme="minorHAnsi"/>
          <w:bCs/>
          <w:iCs/>
          <w:lang w:val="en-GB"/>
        </w:rPr>
        <w:t xml:space="preserve"> </w:t>
      </w:r>
      <w:r w:rsidR="007A41EF" w:rsidRPr="00FA0077">
        <w:rPr>
          <w:rFonts w:asciiTheme="minorHAnsi" w:hAnsiTheme="minorHAnsi" w:cstheme="minorHAnsi"/>
          <w:lang w:val="ru-RU"/>
        </w:rPr>
        <w:t>Добављач</w:t>
      </w:r>
      <w:r w:rsidR="00B72390" w:rsidRPr="00FA0077">
        <w:rPr>
          <w:rFonts w:asciiTheme="minorHAnsi" w:hAnsiTheme="minorHAnsi" w:cstheme="minorHAnsi"/>
          <w:lang w:val="ru-RU"/>
        </w:rPr>
        <w:t xml:space="preserve"> </w:t>
      </w:r>
      <w:r w:rsidR="00825567" w:rsidRPr="00FA0077">
        <w:rPr>
          <w:rFonts w:asciiTheme="minorHAnsi" w:hAnsiTheme="minorHAnsi" w:cstheme="minorHAnsi"/>
          <w:bCs/>
          <w:iCs/>
          <w:lang w:val="sr-Cyrl-RS"/>
        </w:rPr>
        <w:t xml:space="preserve">доставио понуду дел. број: </w:t>
      </w:r>
      <w:r w:rsidR="007A41EF" w:rsidRPr="00FA0077">
        <w:rPr>
          <w:rFonts w:asciiTheme="minorHAnsi" w:hAnsiTheme="minorHAnsi" w:cstheme="minorHAnsi"/>
          <w:bCs/>
          <w:iCs/>
          <w:lang w:val="sr-Cyrl-RS"/>
        </w:rPr>
        <w:t>___________</w:t>
      </w:r>
      <w:r w:rsidR="00825567" w:rsidRPr="00FA0077">
        <w:rPr>
          <w:rFonts w:asciiTheme="minorHAnsi" w:hAnsiTheme="minorHAnsi" w:cstheme="minorHAnsi"/>
          <w:bCs/>
          <w:iCs/>
          <w:lang w:val="sr-Cyrl-RS"/>
        </w:rPr>
        <w:t xml:space="preserve">, код Наручиоца заведену </w:t>
      </w:r>
      <w:r w:rsidR="00825567" w:rsidRPr="00FA0077">
        <w:rPr>
          <w:rFonts w:asciiTheme="minorHAnsi" w:hAnsiTheme="minorHAnsi" w:cstheme="minorHAnsi"/>
          <w:bCs/>
          <w:iCs/>
          <w:lang w:val="sr-Cyrl-CS"/>
        </w:rPr>
        <w:t>од</w:t>
      </w:r>
      <w:r w:rsidR="00825567" w:rsidRPr="00FA0077">
        <w:rPr>
          <w:rFonts w:asciiTheme="minorHAnsi" w:hAnsiTheme="minorHAnsi" w:cstheme="minorHAnsi"/>
          <w:bCs/>
          <w:iCs/>
          <w:lang w:val="sr-Cyrl-RS"/>
        </w:rPr>
        <w:t xml:space="preserve"> </w:t>
      </w:r>
      <w:r w:rsidR="007A41EF" w:rsidRPr="00FA0077">
        <w:rPr>
          <w:rFonts w:asciiTheme="minorHAnsi" w:hAnsiTheme="minorHAnsi" w:cstheme="minorHAnsi"/>
          <w:bCs/>
          <w:iCs/>
          <w:lang w:val="sr-Cyrl-RS"/>
        </w:rPr>
        <w:t>_______________</w:t>
      </w:r>
      <w:r w:rsidR="00825567" w:rsidRPr="00FA0077">
        <w:rPr>
          <w:rFonts w:asciiTheme="minorHAnsi" w:hAnsiTheme="minorHAnsi" w:cstheme="minorHAnsi"/>
          <w:bCs/>
          <w:iCs/>
          <w:lang w:val="sr-Cyrl-RS"/>
        </w:rPr>
        <w:t>.</w:t>
      </w:r>
      <w:r w:rsidR="00825567" w:rsidRPr="00FA0077">
        <w:rPr>
          <w:rFonts w:asciiTheme="minorHAnsi" w:hAnsiTheme="minorHAnsi" w:cstheme="minorHAnsi"/>
          <w:bCs/>
          <w:iCs/>
          <w:lang w:val="sr-Cyrl-CS"/>
        </w:rPr>
        <w:t xml:space="preserve"> године</w:t>
      </w:r>
      <w:r w:rsidR="00825567" w:rsidRPr="00FA0077">
        <w:rPr>
          <w:rFonts w:asciiTheme="minorHAnsi" w:hAnsiTheme="minorHAnsi" w:cstheme="minorHAnsi"/>
          <w:bCs/>
          <w:iCs/>
          <w:lang w:val="sr-Cyrl-RS"/>
        </w:rPr>
        <w:t xml:space="preserve"> која у потпуности одговара </w:t>
      </w:r>
      <w:r w:rsidR="00825567" w:rsidRPr="00FA0077">
        <w:rPr>
          <w:rFonts w:asciiTheme="minorHAnsi" w:hAnsiTheme="minorHAnsi" w:cstheme="minorHAnsi"/>
          <w:bCs/>
          <w:iCs/>
          <w:lang w:val="sr-Cyrl-CS"/>
        </w:rPr>
        <w:t xml:space="preserve">спецификацији </w:t>
      </w:r>
      <w:r w:rsidR="00825567" w:rsidRPr="00FA0077">
        <w:rPr>
          <w:rFonts w:asciiTheme="minorHAnsi" w:hAnsiTheme="minorHAnsi" w:cstheme="minorHAnsi"/>
          <w:bCs/>
          <w:iCs/>
          <w:lang w:val="sr-Cyrl-RS"/>
        </w:rPr>
        <w:t>из конкурсне документације.</w:t>
      </w:r>
    </w:p>
    <w:p w14:paraId="42210891" w14:textId="77777777" w:rsidR="000019E6" w:rsidRPr="00FA0077" w:rsidRDefault="000019E6" w:rsidP="00132249">
      <w:pPr>
        <w:tabs>
          <w:tab w:val="left" w:pos="0"/>
        </w:tabs>
        <w:suppressAutoHyphens w:val="0"/>
        <w:jc w:val="both"/>
        <w:rPr>
          <w:rFonts w:asciiTheme="minorHAnsi" w:hAnsiTheme="minorHAnsi" w:cstheme="minorHAnsi"/>
          <w:bCs/>
          <w:iCs/>
          <w:lang w:val="sr-Cyrl-RS"/>
        </w:rPr>
      </w:pPr>
    </w:p>
    <w:p w14:paraId="45D45D1C" w14:textId="77777777" w:rsidR="007A41EF" w:rsidRPr="00FA0077" w:rsidRDefault="007A41EF" w:rsidP="00132249">
      <w:pPr>
        <w:tabs>
          <w:tab w:val="left" w:pos="0"/>
        </w:tabs>
        <w:jc w:val="center"/>
        <w:rPr>
          <w:rFonts w:asciiTheme="minorHAnsi" w:hAnsiTheme="minorHAnsi" w:cstheme="minorHAnsi"/>
          <w:lang w:val="sr-Cyrl-RS"/>
        </w:rPr>
      </w:pPr>
    </w:p>
    <w:p w14:paraId="525A5B31" w14:textId="147D7277" w:rsidR="00827E06" w:rsidRPr="00FA0077" w:rsidRDefault="00827E06" w:rsidP="00132249">
      <w:pPr>
        <w:tabs>
          <w:tab w:val="left" w:pos="0"/>
        </w:tabs>
        <w:jc w:val="center"/>
        <w:rPr>
          <w:rFonts w:asciiTheme="minorHAnsi" w:hAnsiTheme="minorHAnsi" w:cstheme="minorHAnsi"/>
          <w:lang w:val="sr-Cyrl-RS"/>
        </w:rPr>
      </w:pPr>
      <w:r w:rsidRPr="00FA0077">
        <w:rPr>
          <w:rFonts w:asciiTheme="minorHAnsi" w:hAnsiTheme="minorHAnsi" w:cstheme="minorHAnsi"/>
        </w:rPr>
        <w:t xml:space="preserve">Члан </w:t>
      </w:r>
      <w:r w:rsidR="00F00964" w:rsidRPr="00FA0077">
        <w:rPr>
          <w:rFonts w:asciiTheme="minorHAnsi" w:hAnsiTheme="minorHAnsi" w:cstheme="minorHAnsi"/>
          <w:lang w:val="sr-Cyrl-RS"/>
        </w:rPr>
        <w:t>1</w:t>
      </w:r>
      <w:r w:rsidR="000019E6" w:rsidRPr="00FA0077">
        <w:rPr>
          <w:rFonts w:asciiTheme="minorHAnsi" w:hAnsiTheme="minorHAnsi" w:cstheme="minorHAnsi"/>
        </w:rPr>
        <w:t>.</w:t>
      </w:r>
    </w:p>
    <w:p w14:paraId="7C7B84BF" w14:textId="25ECCB07" w:rsidR="00217B5C" w:rsidRPr="00FA0077" w:rsidRDefault="00132249" w:rsidP="00132249">
      <w:pPr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noProof/>
          <w:color w:val="000000"/>
          <w:lang w:val="sr-Cyrl-RS" w:eastAsia="sr-Latn-CS" w:bidi="ar-SA"/>
        </w:rPr>
      </w:pPr>
      <w:r w:rsidRPr="00FA0077">
        <w:rPr>
          <w:rFonts w:asciiTheme="minorHAnsi" w:eastAsia="Times New Roman" w:hAnsiTheme="minorHAnsi" w:cstheme="minorHAnsi"/>
          <w:noProof/>
          <w:color w:val="000000"/>
          <w:lang w:val="sr-Cyrl-RS" w:eastAsia="sr-Latn-CS" w:bidi="ar-SA"/>
        </w:rPr>
        <w:tab/>
      </w:r>
      <w:r w:rsidR="00217B5C" w:rsidRPr="00FA0077">
        <w:rPr>
          <w:rFonts w:asciiTheme="minorHAnsi" w:eastAsia="Times New Roman" w:hAnsiTheme="minorHAnsi" w:cstheme="minorHAnsi"/>
          <w:noProof/>
          <w:color w:val="000000"/>
          <w:lang w:val="sr-Cyrl-RS" w:eastAsia="sr-Latn-CS" w:bidi="ar-SA"/>
        </w:rPr>
        <w:t>Реализација ове набавке не подлеже Закону о јавним набавкама на основу члана 27. став 1. тачка 1,</w:t>
      </w:r>
      <w:r w:rsidR="00217B5C" w:rsidRPr="00FA0077">
        <w:rPr>
          <w:rFonts w:asciiTheme="minorHAnsi" w:eastAsia="Times New Roman" w:hAnsiTheme="minorHAnsi" w:cstheme="minorHAnsi"/>
          <w:noProof/>
          <w:color w:val="000000"/>
          <w:lang w:eastAsia="sr-Latn-CS" w:bidi="ar-SA"/>
        </w:rPr>
        <w:t xml:space="preserve"> </w:t>
      </w:r>
      <w:r w:rsidR="00217B5C" w:rsidRPr="00FA0077">
        <w:rPr>
          <w:rFonts w:asciiTheme="minorHAnsi" w:eastAsia="Times New Roman" w:hAnsiTheme="minorHAnsi" w:cstheme="minorHAnsi"/>
          <w:noProof/>
          <w:color w:val="000000"/>
          <w:lang w:val="sr-Cyrl-RS" w:eastAsia="sr-Latn-CS" w:bidi="ar-SA"/>
        </w:rPr>
        <w:t xml:space="preserve">којим је прописано да </w:t>
      </w:r>
      <w:r w:rsidR="00217B5C" w:rsidRPr="00FA0077">
        <w:rPr>
          <w:rFonts w:asciiTheme="minorHAnsi" w:eastAsia="Times New Roman" w:hAnsiTheme="minorHAnsi" w:cstheme="minorHAnsi"/>
          <w:noProof/>
          <w:color w:val="000000"/>
          <w:lang w:eastAsia="sr-Latn-CS" w:bidi="ar-SA"/>
        </w:rPr>
        <w:t>сe нa набавке истоврсних добара</w:t>
      </w:r>
      <w:r w:rsidR="0098702D" w:rsidRPr="00FA0077">
        <w:rPr>
          <w:rFonts w:asciiTheme="minorHAnsi" w:eastAsia="Times New Roman" w:hAnsiTheme="minorHAnsi" w:cstheme="minorHAnsi"/>
          <w:noProof/>
          <w:color w:val="000000"/>
          <w:lang w:val="sr-Cyrl-RS" w:eastAsia="sr-Latn-CS" w:bidi="ar-SA"/>
        </w:rPr>
        <w:t xml:space="preserve"> или</w:t>
      </w:r>
      <w:r w:rsidR="00217B5C" w:rsidRPr="00FA0077">
        <w:rPr>
          <w:rFonts w:asciiTheme="minorHAnsi" w:eastAsia="Times New Roman" w:hAnsiTheme="minorHAnsi" w:cstheme="minorHAnsi"/>
          <w:noProof/>
          <w:color w:val="000000"/>
          <w:lang w:eastAsia="sr-Latn-CS" w:bidi="ar-SA"/>
        </w:rPr>
        <w:t xml:space="preserve"> </w:t>
      </w:r>
      <w:r w:rsidR="009566C3" w:rsidRPr="00FA0077">
        <w:rPr>
          <w:rFonts w:asciiTheme="minorHAnsi" w:eastAsia="Times New Roman" w:hAnsiTheme="minorHAnsi" w:cstheme="minorHAnsi"/>
          <w:noProof/>
          <w:color w:val="000000"/>
          <w:lang w:val="sr-Cyrl-RS" w:eastAsia="sr-Latn-CS" w:bidi="ar-SA"/>
        </w:rPr>
        <w:t>услуга</w:t>
      </w:r>
      <w:r w:rsidR="00217B5C" w:rsidRPr="00FA0077">
        <w:rPr>
          <w:rFonts w:asciiTheme="minorHAnsi" w:eastAsia="Times New Roman" w:hAnsiTheme="minorHAnsi" w:cstheme="minorHAnsi"/>
          <w:noProof/>
          <w:color w:val="000000"/>
          <w:lang w:eastAsia="sr-Latn-CS" w:bidi="ar-SA"/>
        </w:rPr>
        <w:t xml:space="preserve"> чија је процењена вредност испод </w:t>
      </w:r>
      <w:r w:rsidR="00217B5C" w:rsidRPr="00FA0077">
        <w:rPr>
          <w:rFonts w:asciiTheme="minorHAnsi" w:eastAsia="Times New Roman" w:hAnsiTheme="minorHAnsi" w:cstheme="minorHAnsi"/>
          <w:noProof/>
          <w:color w:val="000000"/>
          <w:lang w:val="sr-Cyrl-RS" w:eastAsia="sr-Latn-CS" w:bidi="ar-SA"/>
        </w:rPr>
        <w:t>1.0</w:t>
      </w:r>
      <w:r w:rsidR="00217B5C" w:rsidRPr="00FA0077">
        <w:rPr>
          <w:rFonts w:asciiTheme="minorHAnsi" w:eastAsia="Times New Roman" w:hAnsiTheme="minorHAnsi" w:cstheme="minorHAnsi"/>
          <w:noProof/>
          <w:color w:val="000000"/>
          <w:lang w:eastAsia="sr-Latn-CS" w:bidi="ar-SA"/>
        </w:rPr>
        <w:t>00.000,00 динара на годишњем нивоу нe примењују одредбе Закона о јавним набавкама.</w:t>
      </w:r>
    </w:p>
    <w:p w14:paraId="2B9D066A" w14:textId="77777777" w:rsidR="00F00964" w:rsidRPr="00FA0077" w:rsidRDefault="00F00964" w:rsidP="00132249">
      <w:pPr>
        <w:tabs>
          <w:tab w:val="left" w:pos="0"/>
        </w:tabs>
        <w:jc w:val="center"/>
        <w:rPr>
          <w:rFonts w:asciiTheme="minorHAnsi" w:hAnsiTheme="minorHAnsi" w:cstheme="minorHAnsi"/>
          <w:lang w:val="sr-Cyrl-RS"/>
        </w:rPr>
      </w:pPr>
    </w:p>
    <w:p w14:paraId="4F5C725E" w14:textId="5BA0873B" w:rsidR="00F00964" w:rsidRPr="00FA0077" w:rsidRDefault="00F00964" w:rsidP="00132249">
      <w:pPr>
        <w:tabs>
          <w:tab w:val="left" w:pos="0"/>
        </w:tabs>
        <w:jc w:val="center"/>
        <w:rPr>
          <w:rFonts w:asciiTheme="minorHAnsi" w:hAnsiTheme="minorHAnsi" w:cstheme="minorHAnsi"/>
          <w:lang w:val="sr-Cyrl-RS"/>
        </w:rPr>
      </w:pPr>
      <w:r w:rsidRPr="00FA0077">
        <w:rPr>
          <w:rFonts w:asciiTheme="minorHAnsi" w:hAnsiTheme="minorHAnsi" w:cstheme="minorHAnsi"/>
        </w:rPr>
        <w:t xml:space="preserve">Члан </w:t>
      </w:r>
      <w:r w:rsidRPr="00FA0077">
        <w:rPr>
          <w:rFonts w:asciiTheme="minorHAnsi" w:hAnsiTheme="minorHAnsi" w:cstheme="minorHAnsi"/>
          <w:lang w:val="sr-Cyrl-RS"/>
        </w:rPr>
        <w:t>2</w:t>
      </w:r>
      <w:r w:rsidRPr="00FA0077">
        <w:rPr>
          <w:rFonts w:asciiTheme="minorHAnsi" w:hAnsiTheme="minorHAnsi" w:cstheme="minorHAnsi"/>
        </w:rPr>
        <w:t>.</w:t>
      </w:r>
    </w:p>
    <w:p w14:paraId="289C4D07" w14:textId="416BE936" w:rsidR="00F00964" w:rsidRPr="00FA0077" w:rsidRDefault="00132249" w:rsidP="00132249">
      <w:pPr>
        <w:tabs>
          <w:tab w:val="left" w:pos="0"/>
        </w:tabs>
        <w:jc w:val="both"/>
        <w:rPr>
          <w:rFonts w:asciiTheme="minorHAnsi" w:hAnsiTheme="minorHAnsi" w:cstheme="minorHAnsi"/>
          <w:lang w:val="ru-RU"/>
        </w:rPr>
      </w:pPr>
      <w:r w:rsidRPr="00FA0077">
        <w:rPr>
          <w:rFonts w:asciiTheme="minorHAnsi" w:hAnsiTheme="minorHAnsi" w:cstheme="minorHAnsi"/>
          <w:lang w:val="ru-RU"/>
        </w:rPr>
        <w:tab/>
      </w:r>
      <w:r w:rsidR="00F00964" w:rsidRPr="00FA0077">
        <w:rPr>
          <w:rFonts w:asciiTheme="minorHAnsi" w:hAnsiTheme="minorHAnsi" w:cstheme="minorHAnsi"/>
          <w:lang w:val="ru-RU"/>
        </w:rPr>
        <w:t xml:space="preserve">Предмет </w:t>
      </w:r>
      <w:r w:rsidR="00F00964" w:rsidRPr="00FA0077">
        <w:rPr>
          <w:rFonts w:asciiTheme="minorHAnsi" w:hAnsiTheme="minorHAnsi" w:cstheme="minorHAnsi"/>
          <w:lang w:val="sr-Cyrl-RS"/>
        </w:rPr>
        <w:t xml:space="preserve">овог </w:t>
      </w:r>
      <w:r w:rsidR="00F00964" w:rsidRPr="00FA0077">
        <w:rPr>
          <w:rFonts w:asciiTheme="minorHAnsi" w:hAnsiTheme="minorHAnsi" w:cstheme="minorHAnsi"/>
          <w:lang w:val="ru-RU"/>
        </w:rPr>
        <w:t xml:space="preserve">Уговора је набавка </w:t>
      </w:r>
      <w:r w:rsidR="0098702D" w:rsidRPr="00FA0077">
        <w:rPr>
          <w:rFonts w:asciiTheme="minorHAnsi" w:hAnsiTheme="minorHAnsi" w:cstheme="minorHAnsi"/>
          <w:lang w:val="ru-RU"/>
        </w:rPr>
        <w:t>добара</w:t>
      </w:r>
      <w:r w:rsidR="00F00964" w:rsidRPr="00FA0077">
        <w:rPr>
          <w:rFonts w:asciiTheme="minorHAnsi" w:hAnsiTheme="minorHAnsi" w:cstheme="minorHAnsi"/>
        </w:rPr>
        <w:t xml:space="preserve"> – </w:t>
      </w:r>
      <w:r w:rsidR="00507E52" w:rsidRPr="00FA0077">
        <w:rPr>
          <w:rFonts w:asciiTheme="minorHAnsi" w:hAnsiTheme="minorHAnsi" w:cstheme="minorHAnsi"/>
          <w:b/>
          <w:lang w:val="sr-Cyrl-RS"/>
        </w:rPr>
        <w:t xml:space="preserve">Набавка лиценце за потребе проширења рачунарског програма ''Pantheon'' </w:t>
      </w:r>
      <w:r w:rsidR="00507E52" w:rsidRPr="00FA0077">
        <w:rPr>
          <w:rFonts w:asciiTheme="minorHAnsi" w:hAnsiTheme="minorHAnsi" w:cstheme="minorHAnsi"/>
          <w:lang w:val="sr-Cyrl-RS"/>
        </w:rPr>
        <w:t>са услугом инсталације</w:t>
      </w:r>
      <w:r w:rsidR="007B7C11" w:rsidRPr="00FA0077">
        <w:rPr>
          <w:rFonts w:asciiTheme="minorHAnsi" w:hAnsiTheme="minorHAnsi" w:cstheme="minorHAnsi"/>
          <w:b/>
        </w:rPr>
        <w:t xml:space="preserve">, </w:t>
      </w:r>
      <w:r w:rsidR="00F00964" w:rsidRPr="00FA0077">
        <w:rPr>
          <w:rFonts w:asciiTheme="minorHAnsi" w:hAnsiTheme="minorHAnsi" w:cstheme="minorHAnsi"/>
          <w:lang w:val="ru-RU"/>
        </w:rPr>
        <w:t xml:space="preserve">(у даљем тексту: </w:t>
      </w:r>
      <w:r w:rsidR="007A41EF" w:rsidRPr="00FA0077">
        <w:rPr>
          <w:rFonts w:asciiTheme="minorHAnsi" w:hAnsiTheme="minorHAnsi" w:cstheme="minorHAnsi"/>
          <w:lang w:val="sr-Cyrl-RS"/>
        </w:rPr>
        <w:t>добра</w:t>
      </w:r>
      <w:r w:rsidR="00F00964" w:rsidRPr="00FA0077">
        <w:rPr>
          <w:rFonts w:asciiTheme="minorHAnsi" w:hAnsiTheme="minorHAnsi" w:cstheme="minorHAnsi"/>
          <w:lang w:val="ru-RU"/>
        </w:rPr>
        <w:t xml:space="preserve">), у свему у складу са обрасцем понуде и техничком спецификацијом коју је за потребе </w:t>
      </w:r>
      <w:r w:rsidR="009566C3" w:rsidRPr="00FA0077">
        <w:rPr>
          <w:rFonts w:asciiTheme="minorHAnsi" w:hAnsiTheme="minorHAnsi" w:cstheme="minorHAnsi"/>
          <w:lang w:val="ru-RU"/>
        </w:rPr>
        <w:t xml:space="preserve">предметне набавке </w:t>
      </w:r>
      <w:r w:rsidR="0023082E" w:rsidRPr="00FA0077">
        <w:rPr>
          <w:rFonts w:asciiTheme="minorHAnsi" w:hAnsiTheme="minorHAnsi" w:cstheme="minorHAnsi"/>
          <w:lang w:val="ru-RU"/>
        </w:rPr>
        <w:t>де</w:t>
      </w:r>
      <w:r w:rsidR="00F00964" w:rsidRPr="00FA0077">
        <w:rPr>
          <w:rFonts w:asciiTheme="minorHAnsi" w:hAnsiTheme="minorHAnsi" w:cstheme="minorHAnsi"/>
          <w:lang w:val="ru-RU"/>
        </w:rPr>
        <w:t xml:space="preserve">финисао Наручилац и обрасцем понуде коју је доставио </w:t>
      </w:r>
      <w:r w:rsidR="007A41EF" w:rsidRPr="00FA0077">
        <w:rPr>
          <w:rFonts w:asciiTheme="minorHAnsi" w:hAnsiTheme="minorHAnsi" w:cstheme="minorHAnsi"/>
          <w:lang w:val="ru-RU"/>
        </w:rPr>
        <w:t>Добављач</w:t>
      </w:r>
      <w:r w:rsidR="00F00964" w:rsidRPr="00FA0077">
        <w:rPr>
          <w:rFonts w:asciiTheme="minorHAnsi" w:hAnsiTheme="minorHAnsi" w:cstheme="minorHAnsi"/>
          <w:lang w:val="ru-RU"/>
        </w:rPr>
        <w:t xml:space="preserve">, а који се налазе у прилогу овог уговора и представљају његов саставни део. </w:t>
      </w:r>
    </w:p>
    <w:p w14:paraId="2390B224" w14:textId="23954868" w:rsidR="0023082E" w:rsidRPr="00FA0077" w:rsidRDefault="003F1640" w:rsidP="00132249">
      <w:pPr>
        <w:tabs>
          <w:tab w:val="left" w:pos="0"/>
        </w:tabs>
        <w:jc w:val="both"/>
        <w:rPr>
          <w:rFonts w:asciiTheme="minorHAnsi" w:hAnsiTheme="minorHAnsi" w:cstheme="minorHAnsi"/>
          <w:lang w:val="ru-RU"/>
        </w:rPr>
      </w:pPr>
      <w:r w:rsidRPr="00FA0077">
        <w:rPr>
          <w:rFonts w:asciiTheme="minorHAnsi" w:hAnsiTheme="minorHAnsi" w:cstheme="minorHAnsi"/>
          <w:lang w:val="ru-RU"/>
        </w:rPr>
        <w:tab/>
      </w:r>
      <w:r w:rsidR="0023082E" w:rsidRPr="00FA0077">
        <w:rPr>
          <w:rFonts w:asciiTheme="minorHAnsi" w:hAnsiTheme="minorHAnsi" w:cstheme="minorHAnsi"/>
          <w:lang w:val="ru-RU"/>
        </w:rPr>
        <w:t xml:space="preserve">Поред вредности </w:t>
      </w:r>
      <w:r w:rsidR="007A41EF" w:rsidRPr="00FA0077">
        <w:rPr>
          <w:rFonts w:asciiTheme="minorHAnsi" w:hAnsiTheme="minorHAnsi" w:cstheme="minorHAnsi"/>
          <w:lang w:val="ru-RU"/>
        </w:rPr>
        <w:t>доб</w:t>
      </w:r>
      <w:r w:rsidR="006C161D" w:rsidRPr="00FA0077">
        <w:rPr>
          <w:rFonts w:asciiTheme="minorHAnsi" w:hAnsiTheme="minorHAnsi" w:cstheme="minorHAnsi"/>
          <w:lang w:val="ru-RU"/>
        </w:rPr>
        <w:t>а</w:t>
      </w:r>
      <w:r w:rsidR="007A41EF" w:rsidRPr="00FA0077">
        <w:rPr>
          <w:rFonts w:asciiTheme="minorHAnsi" w:hAnsiTheme="minorHAnsi" w:cstheme="minorHAnsi"/>
          <w:lang w:val="ru-RU"/>
        </w:rPr>
        <w:t>ра</w:t>
      </w:r>
      <w:r w:rsidR="006C161D" w:rsidRPr="00FA0077">
        <w:rPr>
          <w:rFonts w:asciiTheme="minorHAnsi" w:hAnsiTheme="minorHAnsi" w:cstheme="minorHAnsi"/>
          <w:lang w:val="ru-RU"/>
        </w:rPr>
        <w:t xml:space="preserve"> и услуге </w:t>
      </w:r>
      <w:r w:rsidR="00507E52" w:rsidRPr="00FA0077">
        <w:rPr>
          <w:rFonts w:asciiTheme="minorHAnsi" w:hAnsiTheme="minorHAnsi" w:cstheme="minorHAnsi"/>
          <w:lang w:val="ru-RU"/>
        </w:rPr>
        <w:t>инсталације лиценци</w:t>
      </w:r>
      <w:r w:rsidR="0023082E" w:rsidRPr="00FA0077">
        <w:rPr>
          <w:rFonts w:asciiTheme="minorHAnsi" w:hAnsiTheme="minorHAnsi" w:cstheme="minorHAnsi"/>
          <w:lang w:val="ru-RU"/>
        </w:rPr>
        <w:t xml:space="preserve">, цена обухвата све припадајуће </w:t>
      </w:r>
      <w:r w:rsidR="00507E52" w:rsidRPr="00FA0077">
        <w:rPr>
          <w:rFonts w:asciiTheme="minorHAnsi" w:hAnsiTheme="minorHAnsi" w:cstheme="minorHAnsi"/>
          <w:lang w:val="ru-RU"/>
        </w:rPr>
        <w:t xml:space="preserve">непоменуте </w:t>
      </w:r>
      <w:r w:rsidR="0023082E" w:rsidRPr="00FA0077">
        <w:rPr>
          <w:rFonts w:asciiTheme="minorHAnsi" w:hAnsiTheme="minorHAnsi" w:cstheme="minorHAnsi"/>
          <w:lang w:val="ru-RU"/>
        </w:rPr>
        <w:t>трошкове.</w:t>
      </w:r>
    </w:p>
    <w:p w14:paraId="798B7F16" w14:textId="77777777" w:rsidR="0020507C" w:rsidRPr="00FA0077" w:rsidRDefault="0020507C" w:rsidP="00132249">
      <w:pPr>
        <w:tabs>
          <w:tab w:val="left" w:pos="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14:paraId="46B23F8C" w14:textId="77777777" w:rsidR="00FA0077" w:rsidRDefault="00FA0077" w:rsidP="00132249">
      <w:pPr>
        <w:tabs>
          <w:tab w:val="left" w:pos="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lang w:val="sr-Cyrl-RS"/>
        </w:rPr>
      </w:pPr>
    </w:p>
    <w:p w14:paraId="3B1F6240" w14:textId="09496F0D" w:rsidR="0020507C" w:rsidRPr="00FA0077" w:rsidRDefault="0020507C" w:rsidP="00132249">
      <w:pPr>
        <w:tabs>
          <w:tab w:val="left" w:pos="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lang w:val="sr-Cyrl-RS"/>
        </w:rPr>
      </w:pPr>
      <w:r w:rsidRPr="00FA0077">
        <w:rPr>
          <w:rFonts w:asciiTheme="minorHAnsi" w:hAnsiTheme="minorHAnsi" w:cstheme="minorHAnsi"/>
        </w:rPr>
        <w:lastRenderedPageBreak/>
        <w:t>Члан 3.</w:t>
      </w:r>
    </w:p>
    <w:p w14:paraId="70288D67" w14:textId="77777777" w:rsidR="006C161D" w:rsidRPr="00FA0077" w:rsidRDefault="00132249" w:rsidP="007A41EF">
      <w:pPr>
        <w:jc w:val="both"/>
        <w:rPr>
          <w:rFonts w:asciiTheme="minorHAnsi" w:hAnsiTheme="minorHAnsi" w:cstheme="minorHAnsi"/>
          <w:bCs/>
          <w:iCs/>
          <w:noProof/>
          <w:lang w:val="sr-Cyrl-RS"/>
        </w:rPr>
      </w:pPr>
      <w:r w:rsidRPr="00FA0077">
        <w:rPr>
          <w:rFonts w:asciiTheme="minorHAnsi" w:hAnsiTheme="minorHAnsi" w:cstheme="minorHAnsi"/>
          <w:bCs/>
          <w:iCs/>
          <w:noProof/>
          <w:lang w:val="sr-Cyrl-RS"/>
        </w:rPr>
        <w:tab/>
      </w:r>
      <w:r w:rsidR="0020507C" w:rsidRPr="00FA0077">
        <w:rPr>
          <w:rFonts w:asciiTheme="minorHAnsi" w:hAnsiTheme="minorHAnsi" w:cstheme="minorHAnsi"/>
          <w:bCs/>
          <w:iCs/>
          <w:noProof/>
          <w:lang w:val="sr-Cyrl-RS"/>
        </w:rPr>
        <w:t xml:space="preserve">Уговорне стране утврђују да укупна вредност </w:t>
      </w:r>
      <w:r w:rsidR="007A41EF" w:rsidRPr="00FA0077">
        <w:rPr>
          <w:rFonts w:asciiTheme="minorHAnsi" w:hAnsiTheme="minorHAnsi" w:cstheme="minorHAnsi"/>
          <w:bCs/>
          <w:iCs/>
          <w:noProof/>
          <w:lang w:val="sr-Cyrl-RS"/>
        </w:rPr>
        <w:t>добара</w:t>
      </w:r>
      <w:r w:rsidR="0020507C" w:rsidRPr="00FA0077">
        <w:rPr>
          <w:rFonts w:asciiTheme="minorHAnsi" w:hAnsiTheme="minorHAnsi" w:cstheme="minorHAnsi"/>
          <w:bCs/>
          <w:iCs/>
          <w:noProof/>
          <w:lang w:val="sr-Cyrl-RS"/>
        </w:rPr>
        <w:t xml:space="preserve"> из члана 1. овог уговора  износи </w:t>
      </w:r>
      <w:r w:rsidR="007A41EF" w:rsidRPr="00FA0077">
        <w:rPr>
          <w:rFonts w:asciiTheme="minorHAnsi" w:hAnsiTheme="minorHAnsi" w:cstheme="minorHAnsi"/>
          <w:b/>
          <w:bCs/>
          <w:iCs/>
          <w:noProof/>
          <w:lang w:val="sr-Cyrl-RS"/>
        </w:rPr>
        <w:t>_________________</w:t>
      </w:r>
      <w:r w:rsidR="0020507C" w:rsidRPr="00FA0077">
        <w:rPr>
          <w:rFonts w:asciiTheme="minorHAnsi" w:hAnsiTheme="minorHAnsi" w:cstheme="minorHAnsi"/>
          <w:bCs/>
          <w:iCs/>
          <w:noProof/>
          <w:lang w:val="sr-Cyrl-RS"/>
        </w:rPr>
        <w:t xml:space="preserve">  динара без ПДВ-а, односно </w:t>
      </w:r>
      <w:r w:rsidR="007A41EF" w:rsidRPr="00FA0077">
        <w:rPr>
          <w:rFonts w:asciiTheme="minorHAnsi" w:hAnsiTheme="minorHAnsi" w:cstheme="minorHAnsi"/>
          <w:b/>
          <w:bCs/>
          <w:iCs/>
          <w:noProof/>
          <w:lang w:val="sr-Cyrl-RS"/>
        </w:rPr>
        <w:t xml:space="preserve">__________________ </w:t>
      </w:r>
      <w:r w:rsidR="0020507C" w:rsidRPr="00FA0077">
        <w:rPr>
          <w:rFonts w:asciiTheme="minorHAnsi" w:hAnsiTheme="minorHAnsi" w:cstheme="minorHAnsi"/>
          <w:bCs/>
          <w:iCs/>
          <w:noProof/>
          <w:lang w:val="sr-Cyrl-RS"/>
        </w:rPr>
        <w:t>динара са ПДВ-ом</w:t>
      </w:r>
      <w:r w:rsidR="007A41EF" w:rsidRPr="00FA0077">
        <w:rPr>
          <w:rFonts w:asciiTheme="minorHAnsi" w:hAnsiTheme="minorHAnsi" w:cstheme="minorHAnsi"/>
          <w:bCs/>
          <w:iCs/>
          <w:noProof/>
          <w:lang w:val="sr-Cyrl-RS"/>
        </w:rPr>
        <w:t xml:space="preserve">. </w:t>
      </w:r>
    </w:p>
    <w:p w14:paraId="5E58DF26" w14:textId="77777777" w:rsidR="006C161D" w:rsidRPr="00FA0077" w:rsidRDefault="006C161D" w:rsidP="007A41EF">
      <w:pPr>
        <w:jc w:val="both"/>
        <w:rPr>
          <w:rFonts w:asciiTheme="minorHAnsi" w:hAnsiTheme="minorHAnsi" w:cstheme="minorHAnsi"/>
          <w:bCs/>
          <w:iCs/>
          <w:noProof/>
          <w:lang w:val="sr-Cyrl-RS"/>
        </w:rPr>
      </w:pPr>
    </w:p>
    <w:p w14:paraId="490831FC" w14:textId="1275A9B2" w:rsidR="00CA0C32" w:rsidRPr="00FA0077" w:rsidRDefault="0020507C" w:rsidP="006C161D">
      <w:pPr>
        <w:ind w:firstLine="720"/>
        <w:jc w:val="both"/>
        <w:rPr>
          <w:rFonts w:asciiTheme="minorHAnsi" w:hAnsiTheme="minorHAnsi" w:cstheme="minorHAnsi"/>
          <w:bCs/>
          <w:iCs/>
          <w:noProof/>
          <w:lang w:val="sr-Cyrl-RS"/>
        </w:rPr>
      </w:pPr>
      <w:r w:rsidRPr="00FA0077">
        <w:rPr>
          <w:rFonts w:asciiTheme="minorHAnsi" w:hAnsiTheme="minorHAnsi" w:cstheme="minorHAnsi"/>
          <w:bCs/>
          <w:iCs/>
          <w:noProof/>
          <w:lang w:val="sr-Cyrl-RS"/>
        </w:rPr>
        <w:t>Уговорена вредност је фиксна током извршења уговора и неће подлегати променама ни из каквог разлога</w:t>
      </w:r>
      <w:r w:rsidR="00083015" w:rsidRPr="00FA0077">
        <w:rPr>
          <w:rFonts w:asciiTheme="minorHAnsi" w:hAnsiTheme="minorHAnsi" w:cstheme="minorHAnsi"/>
          <w:bCs/>
          <w:iCs/>
          <w:noProof/>
          <w:lang w:val="sr-Cyrl-RS"/>
        </w:rPr>
        <w:t xml:space="preserve">, као ни појединачне цене </w:t>
      </w:r>
      <w:r w:rsidR="007A41EF" w:rsidRPr="00FA0077">
        <w:rPr>
          <w:rFonts w:asciiTheme="minorHAnsi" w:hAnsiTheme="minorHAnsi" w:cstheme="minorHAnsi"/>
          <w:bCs/>
          <w:iCs/>
          <w:noProof/>
          <w:lang w:val="sr-Cyrl-RS"/>
        </w:rPr>
        <w:t>добара</w:t>
      </w:r>
      <w:r w:rsidR="00083015" w:rsidRPr="00FA0077">
        <w:rPr>
          <w:rFonts w:asciiTheme="minorHAnsi" w:hAnsiTheme="minorHAnsi" w:cstheme="minorHAnsi"/>
          <w:bCs/>
          <w:iCs/>
          <w:noProof/>
          <w:lang w:val="sr-Cyrl-RS"/>
        </w:rPr>
        <w:t xml:space="preserve"> из понуде која је саставни део овог уговора</w:t>
      </w:r>
      <w:r w:rsidR="0059589C" w:rsidRPr="00FA0077">
        <w:rPr>
          <w:rFonts w:asciiTheme="minorHAnsi" w:hAnsiTheme="minorHAnsi" w:cstheme="minorHAnsi"/>
          <w:bCs/>
          <w:iCs/>
          <w:noProof/>
          <w:lang w:val="sr-Cyrl-RS"/>
        </w:rPr>
        <w:t>.</w:t>
      </w:r>
    </w:p>
    <w:p w14:paraId="3B4FE59D" w14:textId="77777777" w:rsidR="0059589C" w:rsidRPr="00FA0077" w:rsidRDefault="0059589C" w:rsidP="00132249">
      <w:pPr>
        <w:pStyle w:val="NoSpacing"/>
        <w:tabs>
          <w:tab w:val="left" w:pos="0"/>
        </w:tabs>
        <w:jc w:val="both"/>
        <w:rPr>
          <w:rFonts w:asciiTheme="minorHAnsi" w:eastAsiaTheme="minorEastAsia" w:hAnsiTheme="minorHAnsi" w:cstheme="minorHAnsi"/>
          <w:bCs/>
          <w:iCs/>
          <w:noProof/>
          <w:sz w:val="22"/>
          <w:szCs w:val="22"/>
          <w:lang w:val="sr-Cyrl-RS" w:eastAsia="zh-CN" w:bidi="hi-IN"/>
        </w:rPr>
      </w:pPr>
    </w:p>
    <w:p w14:paraId="6B6A26D4" w14:textId="5527B1C2" w:rsidR="007B7C11" w:rsidRPr="00FA0077" w:rsidRDefault="007B7C11" w:rsidP="00132249">
      <w:pPr>
        <w:tabs>
          <w:tab w:val="left" w:pos="0"/>
        </w:tabs>
        <w:jc w:val="center"/>
        <w:rPr>
          <w:rFonts w:asciiTheme="minorHAnsi" w:hAnsiTheme="minorHAnsi" w:cstheme="minorHAnsi"/>
        </w:rPr>
      </w:pPr>
      <w:r w:rsidRPr="00FA0077">
        <w:rPr>
          <w:rFonts w:asciiTheme="minorHAnsi" w:hAnsiTheme="minorHAnsi" w:cstheme="minorHAnsi"/>
        </w:rPr>
        <w:t xml:space="preserve">Члан </w:t>
      </w:r>
      <w:r w:rsidR="00083015" w:rsidRPr="00FA0077">
        <w:rPr>
          <w:rFonts w:asciiTheme="minorHAnsi" w:hAnsiTheme="minorHAnsi" w:cstheme="minorHAnsi"/>
          <w:lang w:val="sr-Cyrl-RS"/>
        </w:rPr>
        <w:t>4</w:t>
      </w:r>
      <w:r w:rsidRPr="00FA0077">
        <w:rPr>
          <w:rFonts w:asciiTheme="minorHAnsi" w:hAnsiTheme="minorHAnsi" w:cstheme="minorHAnsi"/>
        </w:rPr>
        <w:t>.</w:t>
      </w:r>
    </w:p>
    <w:p w14:paraId="51D1B092" w14:textId="143A0B90" w:rsidR="00A45E24" w:rsidRPr="00FA0077" w:rsidRDefault="00A45E24" w:rsidP="00132249">
      <w:pPr>
        <w:tabs>
          <w:tab w:val="left" w:pos="0"/>
        </w:tabs>
        <w:jc w:val="both"/>
        <w:rPr>
          <w:rFonts w:asciiTheme="minorHAnsi" w:hAnsiTheme="minorHAnsi" w:cstheme="minorHAnsi"/>
          <w:lang w:val="sr-Cyrl-RS"/>
        </w:rPr>
      </w:pPr>
      <w:r w:rsidRPr="00FA0077">
        <w:rPr>
          <w:rFonts w:asciiTheme="minorHAnsi" w:hAnsiTheme="minorHAnsi" w:cstheme="minorHAnsi"/>
          <w:lang w:val="sr-Cyrl-RS"/>
        </w:rPr>
        <w:tab/>
        <w:t xml:space="preserve">Плаћања ће се </w:t>
      </w:r>
      <w:r w:rsidR="007A41EF" w:rsidRPr="00FA0077">
        <w:rPr>
          <w:rFonts w:asciiTheme="minorHAnsi" w:hAnsiTheme="minorHAnsi" w:cstheme="minorHAnsi"/>
          <w:lang w:val="sr-Cyrl-RS"/>
        </w:rPr>
        <w:t>из</w:t>
      </w:r>
      <w:r w:rsidRPr="00FA0077">
        <w:rPr>
          <w:rFonts w:asciiTheme="minorHAnsi" w:hAnsiTheme="minorHAnsi" w:cstheme="minorHAnsi"/>
          <w:lang w:val="sr-Cyrl-RS"/>
        </w:rPr>
        <w:t xml:space="preserve">вршити у року од 45 (четрдесетпет) дана од испоруке и истављања исправно сачињеног рачуна. Рачун мора бити регистрован у припадајућем регистру фактура. </w:t>
      </w:r>
    </w:p>
    <w:p w14:paraId="662466F8" w14:textId="77777777" w:rsidR="007A41EF" w:rsidRPr="00FA0077" w:rsidRDefault="00132249" w:rsidP="00132249">
      <w:pPr>
        <w:tabs>
          <w:tab w:val="left" w:pos="0"/>
        </w:tabs>
        <w:jc w:val="both"/>
        <w:rPr>
          <w:rFonts w:asciiTheme="minorHAnsi" w:hAnsiTheme="minorHAnsi" w:cstheme="minorHAnsi"/>
          <w:lang w:val="sr-Cyrl-RS"/>
        </w:rPr>
      </w:pPr>
      <w:r w:rsidRPr="00FA0077">
        <w:rPr>
          <w:rFonts w:asciiTheme="minorHAnsi" w:hAnsiTheme="minorHAnsi" w:cstheme="minorHAnsi"/>
          <w:lang w:val="sr-Cyrl-RS"/>
        </w:rPr>
        <w:tab/>
      </w:r>
    </w:p>
    <w:p w14:paraId="31A315E7" w14:textId="15D5024F" w:rsidR="007B7C11" w:rsidRPr="00FA0077" w:rsidRDefault="007A41EF" w:rsidP="00132249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FA0077">
        <w:rPr>
          <w:rFonts w:asciiTheme="minorHAnsi" w:hAnsiTheme="minorHAnsi" w:cstheme="minorHAnsi"/>
          <w:lang w:val="sr-Cyrl-RS"/>
        </w:rPr>
        <w:tab/>
      </w:r>
      <w:r w:rsidR="00083015" w:rsidRPr="00FA0077">
        <w:rPr>
          <w:rFonts w:asciiTheme="minorHAnsi" w:hAnsiTheme="minorHAnsi" w:cstheme="minorHAnsi"/>
          <w:lang w:val="sr-Cyrl-RS"/>
        </w:rPr>
        <w:t>Исправно сачињен р</w:t>
      </w:r>
      <w:r w:rsidR="007B7C11" w:rsidRPr="00FA0077">
        <w:rPr>
          <w:rFonts w:asciiTheme="minorHAnsi" w:hAnsiTheme="minorHAnsi" w:cstheme="minorHAnsi"/>
        </w:rPr>
        <w:t>ачун</w:t>
      </w:r>
      <w:r w:rsidR="005D4DD2" w:rsidRPr="00FA0077">
        <w:rPr>
          <w:rFonts w:asciiTheme="minorHAnsi" w:hAnsiTheme="minorHAnsi" w:cstheme="minorHAnsi"/>
          <w:lang w:val="sr-Cyrl-RS"/>
        </w:rPr>
        <w:t xml:space="preserve"> уз припадајући </w:t>
      </w:r>
      <w:r w:rsidR="00A45E24" w:rsidRPr="00FA0077">
        <w:rPr>
          <w:rFonts w:asciiTheme="minorHAnsi" w:hAnsiTheme="minorHAnsi" w:cstheme="minorHAnsi"/>
          <w:lang w:val="sr-Cyrl-RS"/>
        </w:rPr>
        <w:t>извештај</w:t>
      </w:r>
      <w:r w:rsidR="005D4DD2" w:rsidRPr="00FA0077">
        <w:rPr>
          <w:rFonts w:asciiTheme="minorHAnsi" w:hAnsiTheme="minorHAnsi" w:cstheme="minorHAnsi"/>
          <w:lang w:val="sr-Cyrl-RS"/>
        </w:rPr>
        <w:t>,</w:t>
      </w:r>
      <w:r w:rsidR="007B7C11" w:rsidRPr="00FA0077">
        <w:rPr>
          <w:rFonts w:asciiTheme="minorHAnsi" w:hAnsiTheme="minorHAnsi" w:cstheme="minorHAnsi"/>
        </w:rPr>
        <w:t xml:space="preserve"> </w:t>
      </w:r>
      <w:r w:rsidRPr="00FA0077">
        <w:rPr>
          <w:rFonts w:asciiTheme="minorHAnsi" w:hAnsiTheme="minorHAnsi" w:cstheme="minorHAnsi"/>
        </w:rPr>
        <w:t>Д</w:t>
      </w:r>
      <w:r w:rsidRPr="00FA0077">
        <w:rPr>
          <w:rFonts w:asciiTheme="minorHAnsi" w:hAnsiTheme="minorHAnsi" w:cstheme="minorHAnsi"/>
          <w:lang w:val="sr-Cyrl-RS"/>
        </w:rPr>
        <w:t>обављач</w:t>
      </w:r>
      <w:r w:rsidR="007B7C11" w:rsidRPr="00FA0077">
        <w:rPr>
          <w:rFonts w:asciiTheme="minorHAnsi" w:hAnsiTheme="minorHAnsi" w:cstheme="minorHAnsi"/>
        </w:rPr>
        <w:t xml:space="preserve"> је у обавези да изда на Систему електронских фактура (СЕФ) након </w:t>
      </w:r>
      <w:r w:rsidR="00083015" w:rsidRPr="00FA0077">
        <w:rPr>
          <w:rFonts w:asciiTheme="minorHAnsi" w:hAnsiTheme="minorHAnsi" w:cstheme="minorHAnsi"/>
          <w:lang w:val="sr-Cyrl-RS"/>
        </w:rPr>
        <w:t xml:space="preserve">извршене </w:t>
      </w:r>
      <w:r w:rsidRPr="00FA0077">
        <w:rPr>
          <w:rFonts w:asciiTheme="minorHAnsi" w:hAnsiTheme="minorHAnsi" w:cstheme="minorHAnsi"/>
          <w:lang w:val="sr-Cyrl-RS"/>
        </w:rPr>
        <w:t>добра</w:t>
      </w:r>
      <w:r w:rsidR="007B7C11" w:rsidRPr="00FA0077">
        <w:rPr>
          <w:rFonts w:asciiTheme="minorHAnsi" w:hAnsiTheme="minorHAnsi" w:cstheme="minorHAnsi"/>
        </w:rPr>
        <w:t>.</w:t>
      </w:r>
    </w:p>
    <w:p w14:paraId="7C6041F2" w14:textId="77777777" w:rsidR="007A41EF" w:rsidRPr="00FA0077" w:rsidRDefault="00132249" w:rsidP="00132249">
      <w:pPr>
        <w:tabs>
          <w:tab w:val="left" w:pos="0"/>
        </w:tabs>
        <w:jc w:val="both"/>
        <w:rPr>
          <w:rFonts w:asciiTheme="minorHAnsi" w:hAnsiTheme="minorHAnsi" w:cstheme="minorHAnsi"/>
          <w:lang w:val="sr-Cyrl-RS"/>
        </w:rPr>
      </w:pPr>
      <w:r w:rsidRPr="00FA0077">
        <w:rPr>
          <w:rFonts w:asciiTheme="minorHAnsi" w:hAnsiTheme="minorHAnsi" w:cstheme="minorHAnsi"/>
          <w:lang w:val="sr-Cyrl-RS"/>
        </w:rPr>
        <w:tab/>
      </w:r>
    </w:p>
    <w:p w14:paraId="588C0187" w14:textId="042BBBCD" w:rsidR="007B7C11" w:rsidRPr="00FA0077" w:rsidRDefault="007A41EF" w:rsidP="00132249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FA0077">
        <w:rPr>
          <w:rFonts w:asciiTheme="minorHAnsi" w:hAnsiTheme="minorHAnsi" w:cstheme="minorHAnsi"/>
          <w:lang w:val="sr-Cyrl-RS"/>
        </w:rPr>
        <w:tab/>
      </w:r>
      <w:r w:rsidR="00083015" w:rsidRPr="00FA0077">
        <w:rPr>
          <w:rFonts w:asciiTheme="minorHAnsi" w:hAnsiTheme="minorHAnsi" w:cstheme="minorHAnsi"/>
          <w:lang w:val="sr-Cyrl-RS"/>
        </w:rPr>
        <w:t>Р</w:t>
      </w:r>
      <w:r w:rsidR="007B7C11" w:rsidRPr="00FA0077">
        <w:rPr>
          <w:rFonts w:asciiTheme="minorHAnsi" w:hAnsiTheme="minorHAnsi" w:cstheme="minorHAnsi"/>
        </w:rPr>
        <w:t>ачун из става 1</w:t>
      </w:r>
      <w:r w:rsidR="00083015" w:rsidRPr="00FA0077">
        <w:rPr>
          <w:rFonts w:asciiTheme="minorHAnsi" w:hAnsiTheme="minorHAnsi" w:cstheme="minorHAnsi"/>
          <w:lang w:val="sr-Cyrl-RS"/>
        </w:rPr>
        <w:t xml:space="preserve"> и 2</w:t>
      </w:r>
      <w:r w:rsidR="007B7C11" w:rsidRPr="00FA0077">
        <w:rPr>
          <w:rFonts w:asciiTheme="minorHAnsi" w:hAnsiTheme="minorHAnsi" w:cstheme="minorHAnsi"/>
        </w:rPr>
        <w:t xml:space="preserve"> овог члана треба да гласе на:</w:t>
      </w:r>
    </w:p>
    <w:p w14:paraId="471E688C" w14:textId="023AB710" w:rsidR="007A41EF" w:rsidRPr="00FA0077" w:rsidRDefault="007A41EF" w:rsidP="00132249">
      <w:pPr>
        <w:tabs>
          <w:tab w:val="left" w:pos="0"/>
        </w:tabs>
        <w:ind w:left="720"/>
        <w:jc w:val="both"/>
        <w:rPr>
          <w:rFonts w:asciiTheme="minorHAnsi" w:hAnsiTheme="minorHAnsi" w:cstheme="minorHAnsi"/>
          <w:b/>
          <w:lang w:val="sr-Cyrl-RS"/>
        </w:rPr>
      </w:pPr>
      <w:r w:rsidRPr="00FA0077">
        <w:rPr>
          <w:rFonts w:asciiTheme="minorHAnsi" w:hAnsiTheme="minorHAnsi" w:cstheme="minorHAnsi"/>
          <w:b/>
          <w:lang w:val="sr-Cyrl-RS"/>
        </w:rPr>
        <w:tab/>
      </w:r>
      <w:r w:rsidR="007B7C11" w:rsidRPr="00FA0077">
        <w:rPr>
          <w:rFonts w:asciiTheme="minorHAnsi" w:hAnsiTheme="minorHAnsi" w:cstheme="minorHAnsi"/>
          <w:b/>
        </w:rPr>
        <w:t xml:space="preserve">Универзитет у Новом Саду, </w:t>
      </w:r>
    </w:p>
    <w:p w14:paraId="0E23843E" w14:textId="218D9351" w:rsidR="007B7C11" w:rsidRPr="00FA0077" w:rsidRDefault="007A41EF" w:rsidP="00132249">
      <w:pPr>
        <w:tabs>
          <w:tab w:val="left" w:pos="0"/>
        </w:tabs>
        <w:ind w:left="720"/>
        <w:jc w:val="both"/>
        <w:rPr>
          <w:rFonts w:asciiTheme="minorHAnsi" w:hAnsiTheme="minorHAnsi" w:cstheme="minorHAnsi"/>
          <w:b/>
          <w:lang w:val="sr-Cyrl-RS"/>
        </w:rPr>
      </w:pPr>
      <w:r w:rsidRPr="00FA0077">
        <w:rPr>
          <w:rFonts w:asciiTheme="minorHAnsi" w:hAnsiTheme="minorHAnsi" w:cstheme="minorHAnsi"/>
          <w:b/>
          <w:lang w:val="sr-Cyrl-RS"/>
        </w:rPr>
        <w:tab/>
      </w:r>
      <w:r w:rsidR="007B7C11" w:rsidRPr="00FA0077">
        <w:rPr>
          <w:rFonts w:asciiTheme="minorHAnsi" w:hAnsiTheme="minorHAnsi" w:cstheme="minorHAnsi"/>
          <w:b/>
        </w:rPr>
        <w:t>Научни институт за прехрамбене технологије</w:t>
      </w:r>
      <w:r w:rsidR="00D77CB1" w:rsidRPr="00FA0077">
        <w:rPr>
          <w:rFonts w:asciiTheme="minorHAnsi" w:hAnsiTheme="minorHAnsi" w:cstheme="minorHAnsi"/>
          <w:b/>
          <w:lang w:val="sr-Cyrl-RS"/>
        </w:rPr>
        <w:t xml:space="preserve"> у Новом Саду</w:t>
      </w:r>
    </w:p>
    <w:p w14:paraId="5B2D0C3F" w14:textId="4F594E3D" w:rsidR="007A41EF" w:rsidRPr="00FA0077" w:rsidRDefault="0098702D" w:rsidP="00132249">
      <w:pPr>
        <w:tabs>
          <w:tab w:val="left" w:pos="0"/>
        </w:tabs>
        <w:jc w:val="both"/>
        <w:rPr>
          <w:rFonts w:asciiTheme="minorHAnsi" w:hAnsiTheme="minorHAnsi" w:cstheme="minorHAnsi"/>
          <w:b/>
          <w:lang w:val="sr-Cyrl-RS"/>
        </w:rPr>
      </w:pPr>
      <w:r w:rsidRPr="00FA0077">
        <w:rPr>
          <w:rFonts w:asciiTheme="minorHAnsi" w:hAnsiTheme="minorHAnsi" w:cstheme="minorHAnsi"/>
          <w:b/>
          <w:lang w:val="sr-Cyrl-RS"/>
        </w:rPr>
        <w:tab/>
      </w:r>
      <w:r w:rsidR="007A41EF" w:rsidRPr="00FA0077">
        <w:rPr>
          <w:rFonts w:asciiTheme="minorHAnsi" w:hAnsiTheme="minorHAnsi" w:cstheme="minorHAnsi"/>
          <w:b/>
          <w:lang w:val="sr-Cyrl-RS"/>
        </w:rPr>
        <w:tab/>
      </w:r>
      <w:r w:rsidR="007B7C11" w:rsidRPr="00FA0077">
        <w:rPr>
          <w:rFonts w:asciiTheme="minorHAnsi" w:hAnsiTheme="minorHAnsi" w:cstheme="minorHAnsi"/>
          <w:b/>
        </w:rPr>
        <w:t xml:space="preserve">Булевар цара Лазара 1, </w:t>
      </w:r>
    </w:p>
    <w:p w14:paraId="61607A21" w14:textId="301B5367" w:rsidR="007A41EF" w:rsidRPr="00FA0077" w:rsidRDefault="007A41EF" w:rsidP="00132249">
      <w:pPr>
        <w:tabs>
          <w:tab w:val="left" w:pos="0"/>
        </w:tabs>
        <w:jc w:val="both"/>
        <w:rPr>
          <w:rFonts w:asciiTheme="minorHAnsi" w:hAnsiTheme="minorHAnsi" w:cstheme="minorHAnsi"/>
          <w:b/>
          <w:lang w:val="sr-Cyrl-RS"/>
        </w:rPr>
      </w:pPr>
      <w:r w:rsidRPr="00FA0077">
        <w:rPr>
          <w:rFonts w:asciiTheme="minorHAnsi" w:hAnsiTheme="minorHAnsi" w:cstheme="minorHAnsi"/>
          <w:b/>
          <w:lang w:val="sr-Cyrl-RS"/>
        </w:rPr>
        <w:tab/>
      </w:r>
      <w:r w:rsidRPr="00FA0077">
        <w:rPr>
          <w:rFonts w:asciiTheme="minorHAnsi" w:hAnsiTheme="minorHAnsi" w:cstheme="minorHAnsi"/>
          <w:b/>
          <w:lang w:val="sr-Cyrl-RS"/>
        </w:rPr>
        <w:tab/>
      </w:r>
      <w:r w:rsidR="007B7C11" w:rsidRPr="00FA0077">
        <w:rPr>
          <w:rFonts w:asciiTheme="minorHAnsi" w:hAnsiTheme="minorHAnsi" w:cstheme="minorHAnsi"/>
          <w:b/>
        </w:rPr>
        <w:t>НОВИ САД,</w:t>
      </w:r>
      <w:r w:rsidR="00083015" w:rsidRPr="00FA0077">
        <w:rPr>
          <w:rFonts w:asciiTheme="minorHAnsi" w:hAnsiTheme="minorHAnsi" w:cstheme="minorHAnsi"/>
          <w:b/>
          <w:lang w:val="sr-Cyrl-RS"/>
        </w:rPr>
        <w:t xml:space="preserve"> </w:t>
      </w:r>
    </w:p>
    <w:p w14:paraId="6B25C6B1" w14:textId="235B56B5" w:rsidR="007B7C11" w:rsidRPr="00FA0077" w:rsidRDefault="007A41EF" w:rsidP="00132249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FA0077">
        <w:rPr>
          <w:rFonts w:asciiTheme="minorHAnsi" w:hAnsiTheme="minorHAnsi" w:cstheme="minorHAnsi"/>
          <w:b/>
          <w:lang w:val="sr-Cyrl-RS"/>
        </w:rPr>
        <w:tab/>
      </w:r>
      <w:r w:rsidRPr="00FA0077">
        <w:rPr>
          <w:rFonts w:asciiTheme="minorHAnsi" w:hAnsiTheme="minorHAnsi" w:cstheme="minorHAnsi"/>
          <w:b/>
          <w:lang w:val="sr-Cyrl-RS"/>
        </w:rPr>
        <w:tab/>
      </w:r>
      <w:r w:rsidR="007B7C11" w:rsidRPr="00FA0077">
        <w:rPr>
          <w:rFonts w:asciiTheme="minorHAnsi" w:hAnsiTheme="minorHAnsi" w:cstheme="minorHAnsi"/>
          <w:b/>
        </w:rPr>
        <w:t>ПИБ: 104743019</w:t>
      </w:r>
      <w:r w:rsidR="007B7C11" w:rsidRPr="00FA0077">
        <w:rPr>
          <w:rFonts w:asciiTheme="minorHAnsi" w:hAnsiTheme="minorHAnsi" w:cstheme="minorHAnsi"/>
        </w:rPr>
        <w:t xml:space="preserve">, </w:t>
      </w:r>
    </w:p>
    <w:p w14:paraId="2344539D" w14:textId="618AB34E" w:rsidR="007B7C11" w:rsidRPr="00FA0077" w:rsidRDefault="007B7C11" w:rsidP="00132249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FA0077">
        <w:rPr>
          <w:rFonts w:asciiTheme="minorHAnsi" w:hAnsiTheme="minorHAnsi" w:cstheme="minorHAnsi"/>
        </w:rPr>
        <w:tab/>
        <w:t xml:space="preserve">са напоменом: у складу са бројем уговора (приликом фактурисања, </w:t>
      </w:r>
      <w:r w:rsidR="007A41EF" w:rsidRPr="00FA0077">
        <w:rPr>
          <w:rFonts w:asciiTheme="minorHAnsi" w:hAnsiTheme="minorHAnsi" w:cstheme="minorHAnsi"/>
          <w:lang w:val="ru-RU"/>
        </w:rPr>
        <w:t>Добављач</w:t>
      </w:r>
      <w:r w:rsidRPr="00FA0077">
        <w:rPr>
          <w:rFonts w:asciiTheme="minorHAnsi" w:hAnsiTheme="minorHAnsi" w:cstheme="minorHAnsi"/>
        </w:rPr>
        <w:t xml:space="preserve"> уноси на фактуру број уговора).</w:t>
      </w:r>
    </w:p>
    <w:p w14:paraId="210DA675" w14:textId="77777777" w:rsidR="007A41EF" w:rsidRPr="00FA0077" w:rsidRDefault="00132249" w:rsidP="00132249">
      <w:pPr>
        <w:tabs>
          <w:tab w:val="left" w:pos="0"/>
        </w:tabs>
        <w:jc w:val="both"/>
        <w:rPr>
          <w:rFonts w:asciiTheme="minorHAnsi" w:hAnsiTheme="minorHAnsi" w:cstheme="minorHAnsi"/>
          <w:lang w:val="sr-Cyrl-RS"/>
        </w:rPr>
      </w:pPr>
      <w:r w:rsidRPr="00FA0077">
        <w:rPr>
          <w:rFonts w:asciiTheme="minorHAnsi" w:hAnsiTheme="minorHAnsi" w:cstheme="minorHAnsi"/>
          <w:lang w:val="sr-Cyrl-RS"/>
        </w:rPr>
        <w:tab/>
      </w:r>
    </w:p>
    <w:p w14:paraId="4067FEA3" w14:textId="6FDB8FC3" w:rsidR="0023082E" w:rsidRPr="00FA0077" w:rsidRDefault="007A41EF" w:rsidP="00132249">
      <w:pPr>
        <w:tabs>
          <w:tab w:val="left" w:pos="0"/>
        </w:tabs>
        <w:jc w:val="both"/>
        <w:rPr>
          <w:rFonts w:asciiTheme="minorHAnsi" w:hAnsiTheme="minorHAnsi" w:cstheme="minorHAnsi"/>
          <w:lang w:val="sr-Cyrl-RS"/>
        </w:rPr>
      </w:pPr>
      <w:r w:rsidRPr="00FA0077">
        <w:rPr>
          <w:rFonts w:asciiTheme="minorHAnsi" w:hAnsiTheme="minorHAnsi" w:cstheme="minorHAnsi"/>
          <w:lang w:val="sr-Cyrl-RS"/>
        </w:rPr>
        <w:tab/>
      </w:r>
      <w:r w:rsidR="007B7C11" w:rsidRPr="00FA0077">
        <w:rPr>
          <w:rFonts w:asciiTheme="minorHAnsi" w:hAnsiTheme="minorHAnsi" w:cstheme="minorHAnsi"/>
        </w:rPr>
        <w:t xml:space="preserve">Плаћање ће се вршити из средстава обезбеђених финансијским планом Наручиоца за </w:t>
      </w:r>
      <w:r w:rsidR="00CC24D1" w:rsidRPr="00FA0077">
        <w:rPr>
          <w:rFonts w:asciiTheme="minorHAnsi" w:hAnsiTheme="minorHAnsi" w:cstheme="minorHAnsi"/>
          <w:lang w:val="sr-Cyrl-RS"/>
        </w:rPr>
        <w:t>2026</w:t>
      </w:r>
      <w:r w:rsidR="007B7C11" w:rsidRPr="00FA0077">
        <w:rPr>
          <w:rFonts w:asciiTheme="minorHAnsi" w:hAnsiTheme="minorHAnsi" w:cstheme="minorHAnsi"/>
        </w:rPr>
        <w:t xml:space="preserve"> годину за ове намене.</w:t>
      </w:r>
    </w:p>
    <w:p w14:paraId="4DC43151" w14:textId="1E65E638" w:rsidR="00290BD1" w:rsidRPr="00FA0077" w:rsidRDefault="001E5AEC" w:rsidP="00132249">
      <w:pPr>
        <w:tabs>
          <w:tab w:val="left" w:pos="0"/>
        </w:tabs>
        <w:jc w:val="both"/>
        <w:rPr>
          <w:rFonts w:asciiTheme="minorHAnsi" w:hAnsiTheme="minorHAnsi" w:cstheme="minorHAnsi"/>
          <w:lang w:val="ru-RU"/>
        </w:rPr>
      </w:pPr>
      <w:r w:rsidRPr="00FA0077">
        <w:rPr>
          <w:rFonts w:asciiTheme="minorHAnsi" w:hAnsiTheme="minorHAnsi" w:cstheme="minorHAnsi"/>
          <w:lang w:val="sr-Cyrl-RS"/>
        </w:rPr>
        <w:tab/>
      </w:r>
    </w:p>
    <w:p w14:paraId="20BB6860" w14:textId="39D1CE76" w:rsidR="00E23A5E" w:rsidRPr="00FA0077" w:rsidRDefault="00E23A5E" w:rsidP="00132249">
      <w:pPr>
        <w:pStyle w:val="ListParagraph"/>
        <w:tabs>
          <w:tab w:val="left" w:pos="0"/>
        </w:tabs>
        <w:ind w:left="0"/>
        <w:jc w:val="center"/>
        <w:rPr>
          <w:rFonts w:asciiTheme="minorHAnsi" w:hAnsiTheme="minorHAnsi" w:cstheme="minorHAnsi"/>
          <w:szCs w:val="22"/>
          <w:lang w:val="sr-Cyrl-RS"/>
        </w:rPr>
      </w:pPr>
      <w:r w:rsidRPr="00FA0077">
        <w:rPr>
          <w:rFonts w:asciiTheme="minorHAnsi" w:hAnsiTheme="minorHAnsi" w:cstheme="minorHAnsi"/>
          <w:szCs w:val="22"/>
        </w:rPr>
        <w:t xml:space="preserve">Члан </w:t>
      </w:r>
      <w:r w:rsidR="00083015" w:rsidRPr="00FA0077">
        <w:rPr>
          <w:rFonts w:asciiTheme="minorHAnsi" w:hAnsiTheme="minorHAnsi" w:cstheme="minorHAnsi"/>
          <w:szCs w:val="22"/>
          <w:lang w:val="sr-Cyrl-RS"/>
        </w:rPr>
        <w:t>5</w:t>
      </w:r>
      <w:r w:rsidRPr="00FA0077">
        <w:rPr>
          <w:rFonts w:asciiTheme="minorHAnsi" w:hAnsiTheme="minorHAnsi" w:cstheme="minorHAnsi"/>
          <w:szCs w:val="22"/>
          <w:lang w:val="sr-Cyrl-RS"/>
        </w:rPr>
        <w:t xml:space="preserve">. </w:t>
      </w:r>
    </w:p>
    <w:p w14:paraId="769FD8C0" w14:textId="19CF9C8E" w:rsidR="00642AB9" w:rsidRPr="00FA0077" w:rsidRDefault="00132249" w:rsidP="00642AB9">
      <w:pPr>
        <w:ind w:firstLine="708"/>
        <w:jc w:val="both"/>
        <w:rPr>
          <w:rFonts w:asciiTheme="minorHAnsi" w:eastAsia="Times New Roman" w:hAnsiTheme="minorHAnsi" w:cstheme="minorHAnsi"/>
          <w:lang w:val="ru-RU" w:eastAsia="sr-Latn-CS" w:bidi="ar-SA"/>
        </w:rPr>
      </w:pPr>
      <w:r w:rsidRPr="00FA0077">
        <w:rPr>
          <w:rFonts w:asciiTheme="minorHAnsi" w:eastAsia="Times New Roman" w:hAnsiTheme="minorHAnsi" w:cstheme="minorHAnsi"/>
          <w:lang w:val="ru-RU" w:eastAsia="en-US" w:bidi="ar-SA"/>
        </w:rPr>
        <w:tab/>
      </w:r>
      <w:r w:rsidR="007A41EF" w:rsidRPr="00FA0077">
        <w:rPr>
          <w:rFonts w:asciiTheme="minorHAnsi" w:hAnsiTheme="minorHAnsi" w:cstheme="minorHAnsi"/>
          <w:lang w:val="ru-RU"/>
        </w:rPr>
        <w:t>Добављач</w:t>
      </w:r>
      <w:r w:rsidR="0023082E" w:rsidRPr="00FA0077">
        <w:rPr>
          <w:rFonts w:asciiTheme="minorHAnsi" w:eastAsia="Times New Roman" w:hAnsiTheme="minorHAnsi" w:cstheme="minorHAnsi"/>
          <w:lang w:val="ru-RU" w:eastAsia="en-US" w:bidi="ar-SA"/>
        </w:rPr>
        <w:t xml:space="preserve"> се обавезује </w:t>
      </w:r>
      <w:r w:rsidR="00642AB9" w:rsidRPr="00FA0077">
        <w:rPr>
          <w:rFonts w:asciiTheme="minorHAnsi" w:eastAsia="Times New Roman" w:hAnsiTheme="minorHAnsi" w:cstheme="minorHAnsi"/>
          <w:bCs/>
          <w:iCs/>
          <w:noProof/>
          <w:lang w:val="sr-Cyrl-CS" w:eastAsia="sr-Latn-CS" w:bidi="ar-SA"/>
        </w:rPr>
        <w:t xml:space="preserve">да </w:t>
      </w:r>
      <w:r w:rsidR="00642AB9" w:rsidRPr="00FA0077">
        <w:rPr>
          <w:rFonts w:asciiTheme="minorHAnsi" w:eastAsia="Times New Roman" w:hAnsiTheme="minorHAnsi" w:cstheme="minorHAnsi"/>
          <w:bCs/>
          <w:iCs/>
          <w:lang w:val="sr-Cyrl-RS" w:eastAsia="sr-Latn-CS" w:bidi="ar-SA"/>
        </w:rPr>
        <w:t xml:space="preserve">испоруку </w:t>
      </w:r>
      <w:r w:rsidR="00507E52" w:rsidRPr="00FA0077">
        <w:rPr>
          <w:rFonts w:asciiTheme="minorHAnsi" w:eastAsia="Times New Roman" w:hAnsiTheme="minorHAnsi" w:cstheme="minorHAnsi"/>
          <w:bCs/>
          <w:iCs/>
          <w:lang w:val="sr-Cyrl-RS" w:eastAsia="sr-Latn-CS" w:bidi="ar-SA"/>
        </w:rPr>
        <w:t xml:space="preserve">и инсталацију </w:t>
      </w:r>
      <w:r w:rsidR="00642AB9" w:rsidRPr="00FA0077">
        <w:rPr>
          <w:rFonts w:asciiTheme="minorHAnsi" w:eastAsia="Times New Roman" w:hAnsiTheme="minorHAnsi" w:cstheme="minorHAnsi"/>
          <w:lang w:val="ru-RU" w:eastAsia="sr-Latn-CS" w:bidi="ar-SA"/>
        </w:rPr>
        <w:t>изврши у року од __________ дана од дана закључења уговора.</w:t>
      </w:r>
    </w:p>
    <w:p w14:paraId="09D0F8A8" w14:textId="2FDE87CC" w:rsidR="004C6E07" w:rsidRPr="00FA0077" w:rsidRDefault="00642AB9" w:rsidP="004C6E07">
      <w:pPr>
        <w:suppressAutoHyphens w:val="0"/>
        <w:ind w:firstLine="720"/>
        <w:jc w:val="both"/>
        <w:rPr>
          <w:rFonts w:asciiTheme="minorHAnsi" w:eastAsia="Times New Roman" w:hAnsiTheme="minorHAnsi" w:cstheme="minorHAnsi"/>
          <w:lang w:val="sr-Cyrl-RS" w:eastAsia="sr-Latn-CS" w:bidi="ar-SA"/>
        </w:rPr>
      </w:pPr>
      <w:r w:rsidRPr="00FA0077">
        <w:rPr>
          <w:rFonts w:asciiTheme="minorHAnsi" w:eastAsia="Times New Roman" w:hAnsiTheme="minorHAnsi" w:cstheme="minorHAnsi"/>
          <w:lang w:val="sr-Cyrl-RS" w:eastAsia="sr-Latn-CS" w:bidi="ar-SA"/>
        </w:rPr>
        <w:t xml:space="preserve">Уколико </w:t>
      </w:r>
      <w:r w:rsidRPr="00FA0077">
        <w:rPr>
          <w:rFonts w:asciiTheme="minorHAnsi" w:eastAsia="Times New Roman" w:hAnsiTheme="minorHAnsi" w:cstheme="minorHAnsi"/>
          <w:lang w:val="ru-RU" w:eastAsia="sr-Latn-CS" w:bidi="ar-SA"/>
        </w:rPr>
        <w:t>Добављач</w:t>
      </w:r>
      <w:r w:rsidRPr="00FA0077">
        <w:rPr>
          <w:rFonts w:asciiTheme="minorHAnsi" w:eastAsia="Times New Roman" w:hAnsiTheme="minorHAnsi" w:cstheme="minorHAnsi"/>
          <w:lang w:val="sr-Cyrl-RS" w:eastAsia="sr-Latn-CS" w:bidi="ar-SA"/>
        </w:rPr>
        <w:t xml:space="preserve"> својом </w:t>
      </w:r>
      <w:r w:rsidR="004C6E07" w:rsidRPr="00FA0077">
        <w:rPr>
          <w:rFonts w:asciiTheme="minorHAnsi" w:eastAsia="Times New Roman" w:hAnsiTheme="minorHAnsi" w:cstheme="minorHAnsi"/>
          <w:lang w:val="sr-Cyrl-RS" w:eastAsia="sr-Latn-CS" w:bidi="ar-SA"/>
        </w:rPr>
        <w:t>касни са извршењем своје уговорне обавезе, дужан је да наручиоцу плати уговорну казну у висини од 0.5% од вредности неизвршене уговорне обавезе за сваки започети дан кашњења, с  тим да укупан износ уговорне казне не може прећи 10% од вредности неизвршене уговорне обавезе.</w:t>
      </w:r>
    </w:p>
    <w:p w14:paraId="30E0088B" w14:textId="070C6B6A" w:rsidR="004C6E07" w:rsidRPr="00FA0077" w:rsidRDefault="004C6E07" w:rsidP="004C6E07">
      <w:pPr>
        <w:suppressAutoHyphens w:val="0"/>
        <w:ind w:firstLine="720"/>
        <w:jc w:val="both"/>
        <w:rPr>
          <w:rFonts w:asciiTheme="minorHAnsi" w:eastAsia="Times New Roman" w:hAnsiTheme="minorHAnsi" w:cstheme="minorHAnsi"/>
          <w:lang w:val="sr-Cyrl-RS" w:eastAsia="sr-Latn-CS" w:bidi="ar-SA"/>
        </w:rPr>
      </w:pPr>
      <w:r w:rsidRPr="00FA0077">
        <w:rPr>
          <w:rFonts w:asciiTheme="minorHAnsi" w:eastAsia="Times New Roman" w:hAnsiTheme="minorHAnsi" w:cstheme="minorHAnsi"/>
          <w:lang w:val="sr-Cyrl-RS" w:eastAsia="sr-Latn-CS" w:bidi="ar-SA"/>
        </w:rPr>
        <w:t>У случају потпуног неизвршења уговорне казне наручилац може захтевати или испуњење уговорне обавезе или исплату уговорне казне. Уговорна казна се обрачунава као једнократни износ од 10% од вредности неизвршене уговорне обавезе.</w:t>
      </w:r>
    </w:p>
    <w:p w14:paraId="1DB4893A" w14:textId="02816DDF" w:rsidR="004C6E07" w:rsidRPr="00FA0077" w:rsidRDefault="004C6E07" w:rsidP="004C6E07">
      <w:pPr>
        <w:suppressAutoHyphens w:val="0"/>
        <w:ind w:firstLine="720"/>
        <w:jc w:val="both"/>
        <w:rPr>
          <w:rFonts w:asciiTheme="minorHAnsi" w:eastAsia="Times New Roman" w:hAnsiTheme="minorHAnsi" w:cstheme="minorHAnsi"/>
          <w:lang w:val="sr-Cyrl-RS" w:eastAsia="sr-Latn-CS" w:bidi="ar-SA"/>
        </w:rPr>
      </w:pPr>
      <w:r w:rsidRPr="00FA0077">
        <w:rPr>
          <w:rFonts w:asciiTheme="minorHAnsi" w:eastAsia="Times New Roman" w:hAnsiTheme="minorHAnsi" w:cstheme="minorHAnsi"/>
          <w:lang w:val="sr-Cyrl-RS" w:eastAsia="sr-Latn-CS" w:bidi="ar-SA"/>
        </w:rPr>
        <w:t>Плаћање уговорне казне не утиче на право наручиоца да захтева накнаду штете која прелази износ уговорне казне, у складу са Законом о облигационим односима.</w:t>
      </w:r>
    </w:p>
    <w:p w14:paraId="30BC808F" w14:textId="15D698D7" w:rsidR="001F4EF3" w:rsidRPr="00FA0077" w:rsidRDefault="004C6E07" w:rsidP="004C6E07">
      <w:pPr>
        <w:suppressAutoHyphens w:val="0"/>
        <w:ind w:firstLine="720"/>
        <w:jc w:val="both"/>
        <w:rPr>
          <w:rFonts w:asciiTheme="minorHAnsi" w:eastAsia="Times New Roman" w:hAnsiTheme="minorHAnsi" w:cstheme="minorHAnsi"/>
          <w:lang w:val="sr-Cyrl-RS" w:eastAsia="sr-Latn-CS" w:bidi="ar-SA"/>
        </w:rPr>
      </w:pPr>
      <w:r w:rsidRPr="00FA0077">
        <w:rPr>
          <w:rFonts w:asciiTheme="minorHAnsi" w:eastAsia="Times New Roman" w:hAnsiTheme="minorHAnsi" w:cstheme="minorHAnsi"/>
          <w:lang w:val="sr-Cyrl-RS" w:eastAsia="sr-Latn-CS" w:bidi="ar-SA"/>
        </w:rPr>
        <w:t>Добављач је дужан да износ уговорне казне уплати на рачун Наручиоца у року од 5 дана од дана пријема захтева за уплату уговорне казне.</w:t>
      </w:r>
    </w:p>
    <w:p w14:paraId="71A3B187" w14:textId="77777777" w:rsidR="004C6E07" w:rsidRPr="00FA0077" w:rsidRDefault="004C6E07" w:rsidP="004C6E07">
      <w:pPr>
        <w:suppressAutoHyphens w:val="0"/>
        <w:ind w:firstLine="720"/>
        <w:jc w:val="both"/>
        <w:rPr>
          <w:rFonts w:asciiTheme="minorHAnsi" w:eastAsia="Arial" w:hAnsiTheme="minorHAnsi" w:cstheme="minorHAnsi"/>
          <w:bCs/>
          <w:iCs/>
          <w:lang w:val="sr-Cyrl-RS" w:eastAsia="sr-Latn-RS"/>
        </w:rPr>
      </w:pPr>
    </w:p>
    <w:p w14:paraId="46E62063" w14:textId="7B4DF522" w:rsidR="00240192" w:rsidRPr="00FA0077" w:rsidRDefault="00240192" w:rsidP="00132249">
      <w:pPr>
        <w:tabs>
          <w:tab w:val="left" w:pos="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FA0077">
        <w:rPr>
          <w:rFonts w:asciiTheme="minorHAnsi" w:hAnsiTheme="minorHAnsi" w:cstheme="minorHAnsi"/>
        </w:rPr>
        <w:t xml:space="preserve">Члан </w:t>
      </w:r>
      <w:r w:rsidR="001C0CA0" w:rsidRPr="00FA0077">
        <w:rPr>
          <w:rFonts w:asciiTheme="minorHAnsi" w:hAnsiTheme="minorHAnsi" w:cstheme="minorHAnsi"/>
          <w:lang w:val="sr-Cyrl-RS"/>
        </w:rPr>
        <w:t>6</w:t>
      </w:r>
      <w:r w:rsidRPr="00FA0077">
        <w:rPr>
          <w:rFonts w:asciiTheme="minorHAnsi" w:hAnsiTheme="minorHAnsi" w:cstheme="minorHAnsi"/>
        </w:rPr>
        <w:t>.</w:t>
      </w:r>
    </w:p>
    <w:p w14:paraId="7B132BE0" w14:textId="1EDE1FF6" w:rsidR="0023082E" w:rsidRPr="00FA0077" w:rsidRDefault="0023082E" w:rsidP="00132249">
      <w:pPr>
        <w:tabs>
          <w:tab w:val="left" w:pos="0"/>
          <w:tab w:val="left" w:pos="284"/>
          <w:tab w:val="left" w:pos="709"/>
        </w:tabs>
        <w:spacing w:before="20"/>
        <w:jc w:val="both"/>
        <w:rPr>
          <w:rFonts w:asciiTheme="minorHAnsi" w:eastAsia="Times New Roman" w:hAnsiTheme="minorHAnsi" w:cstheme="minorHAnsi"/>
          <w:lang w:val="sr-Cyrl-RS" w:eastAsia="en-US" w:bidi="ar-SA"/>
        </w:rPr>
      </w:pPr>
      <w:r w:rsidRPr="00FA0077">
        <w:rPr>
          <w:rFonts w:asciiTheme="minorHAnsi" w:eastAsia="Times New Roman" w:hAnsiTheme="minorHAnsi" w:cstheme="minorHAnsi"/>
          <w:lang w:val="sr-Cyrl-RS" w:eastAsia="en-US" w:bidi="ar-SA"/>
        </w:rPr>
        <w:tab/>
      </w:r>
      <w:r w:rsidRPr="00FA0077">
        <w:rPr>
          <w:rFonts w:asciiTheme="minorHAnsi" w:eastAsia="Times New Roman" w:hAnsiTheme="minorHAnsi" w:cstheme="minorHAnsi"/>
          <w:lang w:val="sr-Cyrl-RS" w:eastAsia="en-US" w:bidi="ar-SA"/>
        </w:rPr>
        <w:tab/>
        <w:t xml:space="preserve">О извршеној примопредаји </w:t>
      </w:r>
      <w:r w:rsidR="007A41EF" w:rsidRPr="00FA0077">
        <w:rPr>
          <w:rFonts w:asciiTheme="minorHAnsi" w:eastAsia="Times New Roman" w:hAnsiTheme="minorHAnsi" w:cstheme="minorHAnsi"/>
          <w:lang w:val="sr-Cyrl-RS" w:eastAsia="en-US" w:bidi="ar-SA"/>
        </w:rPr>
        <w:t>добара</w:t>
      </w:r>
      <w:r w:rsidRPr="00FA0077">
        <w:rPr>
          <w:rFonts w:asciiTheme="minorHAnsi" w:eastAsia="Times New Roman" w:hAnsiTheme="minorHAnsi" w:cstheme="minorHAnsi"/>
          <w:lang w:val="sr-Cyrl-RS" w:eastAsia="en-US" w:bidi="ar-SA"/>
        </w:rPr>
        <w:t xml:space="preserve"> сачиниће се записник. Уколико овлашћено лице Наручиоца током оцени да </w:t>
      </w:r>
      <w:r w:rsidR="00083015" w:rsidRPr="00FA0077">
        <w:rPr>
          <w:rFonts w:asciiTheme="minorHAnsi" w:eastAsia="Times New Roman" w:hAnsiTheme="minorHAnsi" w:cstheme="minorHAnsi"/>
          <w:lang w:val="sr-Cyrl-RS" w:eastAsia="en-US" w:bidi="ar-SA"/>
        </w:rPr>
        <w:t xml:space="preserve">предметна </w:t>
      </w:r>
      <w:r w:rsidR="007A41EF" w:rsidRPr="00FA0077">
        <w:rPr>
          <w:rFonts w:asciiTheme="minorHAnsi" w:eastAsia="Times New Roman" w:hAnsiTheme="minorHAnsi" w:cstheme="minorHAnsi"/>
          <w:lang w:val="sr-Cyrl-RS" w:eastAsia="en-US" w:bidi="ar-SA"/>
        </w:rPr>
        <w:t>добара</w:t>
      </w:r>
      <w:r w:rsidR="00083015" w:rsidRPr="00FA0077">
        <w:rPr>
          <w:rFonts w:asciiTheme="minorHAnsi" w:eastAsia="Times New Roman" w:hAnsiTheme="minorHAnsi" w:cstheme="minorHAnsi"/>
          <w:lang w:val="sr-Cyrl-RS" w:eastAsia="en-US" w:bidi="ar-SA"/>
        </w:rPr>
        <w:t xml:space="preserve"> није</w:t>
      </w:r>
      <w:r w:rsidRPr="00FA0077">
        <w:rPr>
          <w:rFonts w:asciiTheme="minorHAnsi" w:eastAsia="Times New Roman" w:hAnsiTheme="minorHAnsi" w:cstheme="minorHAnsi"/>
          <w:lang w:val="sr-Cyrl-RS" w:eastAsia="en-US" w:bidi="ar-SA"/>
        </w:rPr>
        <w:t xml:space="preserve"> уговореног квалитета, овлашћен је да уложи рекламацију писаним путем. </w:t>
      </w:r>
    </w:p>
    <w:p w14:paraId="07A310C9" w14:textId="6AF2228D" w:rsidR="00290F0A" w:rsidRPr="00FA0077" w:rsidRDefault="0023082E" w:rsidP="00132249">
      <w:pPr>
        <w:tabs>
          <w:tab w:val="left" w:pos="0"/>
          <w:tab w:val="left" w:pos="284"/>
          <w:tab w:val="left" w:pos="709"/>
        </w:tabs>
        <w:spacing w:before="20"/>
        <w:jc w:val="both"/>
        <w:rPr>
          <w:rFonts w:asciiTheme="minorHAnsi" w:hAnsiTheme="minorHAnsi" w:cstheme="minorHAnsi"/>
          <w:lang w:val="sr-Cyrl-RS"/>
        </w:rPr>
      </w:pPr>
      <w:r w:rsidRPr="00FA0077">
        <w:rPr>
          <w:rFonts w:asciiTheme="minorHAnsi" w:eastAsia="Times New Roman" w:hAnsiTheme="minorHAnsi" w:cstheme="minorHAnsi"/>
          <w:lang w:val="sr-Cyrl-RS" w:eastAsia="en-US" w:bidi="ar-SA"/>
        </w:rPr>
        <w:tab/>
      </w:r>
      <w:r w:rsidRPr="00FA0077">
        <w:rPr>
          <w:rFonts w:asciiTheme="minorHAnsi" w:eastAsia="Times New Roman" w:hAnsiTheme="minorHAnsi" w:cstheme="minorHAnsi"/>
          <w:lang w:val="sr-Cyrl-RS" w:eastAsia="en-US" w:bidi="ar-SA"/>
        </w:rPr>
        <w:tab/>
        <w:t xml:space="preserve">У случају из претходног става, </w:t>
      </w:r>
      <w:r w:rsidR="007A41EF" w:rsidRPr="00FA0077">
        <w:rPr>
          <w:rFonts w:asciiTheme="minorHAnsi" w:hAnsiTheme="minorHAnsi" w:cstheme="minorHAnsi"/>
          <w:lang w:val="ru-RU"/>
        </w:rPr>
        <w:t>Добављач</w:t>
      </w:r>
      <w:r w:rsidRPr="00FA0077">
        <w:rPr>
          <w:rFonts w:asciiTheme="minorHAnsi" w:eastAsia="Times New Roman" w:hAnsiTheme="minorHAnsi" w:cstheme="minorHAnsi"/>
          <w:lang w:val="sr-Cyrl-RS" w:eastAsia="en-US" w:bidi="ar-SA"/>
        </w:rPr>
        <w:t xml:space="preserve"> је дужан да предметну рекламацију отклони и најкасније у року од </w:t>
      </w:r>
      <w:r w:rsidR="00F82826" w:rsidRPr="00FA0077">
        <w:rPr>
          <w:rFonts w:asciiTheme="minorHAnsi" w:eastAsia="Times New Roman" w:hAnsiTheme="minorHAnsi" w:cstheme="minorHAnsi"/>
          <w:lang w:val="sr-Cyrl-RS" w:eastAsia="en-US" w:bidi="ar-SA"/>
        </w:rPr>
        <w:t>5</w:t>
      </w:r>
      <w:r w:rsidRPr="00FA0077">
        <w:rPr>
          <w:rFonts w:asciiTheme="minorHAnsi" w:eastAsia="Times New Roman" w:hAnsiTheme="minorHAnsi" w:cstheme="minorHAnsi"/>
          <w:lang w:val="sr-Cyrl-RS" w:eastAsia="en-US" w:bidi="ar-SA"/>
        </w:rPr>
        <w:t xml:space="preserve"> (</w:t>
      </w:r>
      <w:r w:rsidR="00F82826" w:rsidRPr="00FA0077">
        <w:rPr>
          <w:rFonts w:asciiTheme="minorHAnsi" w:eastAsia="Times New Roman" w:hAnsiTheme="minorHAnsi" w:cstheme="minorHAnsi"/>
          <w:lang w:val="sr-Cyrl-RS" w:eastAsia="en-US" w:bidi="ar-SA"/>
        </w:rPr>
        <w:t>пет</w:t>
      </w:r>
      <w:r w:rsidRPr="00FA0077">
        <w:rPr>
          <w:rFonts w:asciiTheme="minorHAnsi" w:eastAsia="Times New Roman" w:hAnsiTheme="minorHAnsi" w:cstheme="minorHAnsi"/>
          <w:lang w:val="sr-Cyrl-RS" w:eastAsia="en-US" w:bidi="ar-SA"/>
        </w:rPr>
        <w:t xml:space="preserve">) дана </w:t>
      </w:r>
      <w:r w:rsidR="007A41EF" w:rsidRPr="00FA0077">
        <w:rPr>
          <w:rFonts w:asciiTheme="minorHAnsi" w:eastAsia="Times New Roman" w:hAnsiTheme="minorHAnsi" w:cstheme="minorHAnsi"/>
          <w:lang w:val="sr-Cyrl-RS" w:eastAsia="en-US" w:bidi="ar-SA"/>
        </w:rPr>
        <w:t>испоручи добра</w:t>
      </w:r>
      <w:r w:rsidRPr="00FA0077">
        <w:rPr>
          <w:rFonts w:asciiTheme="minorHAnsi" w:eastAsia="Times New Roman" w:hAnsiTheme="minorHAnsi" w:cstheme="minorHAnsi"/>
          <w:lang w:val="sr-Cyrl-RS" w:eastAsia="en-US" w:bidi="ar-SA"/>
        </w:rPr>
        <w:t xml:space="preserve"> која </w:t>
      </w:r>
      <w:r w:rsidR="007A41EF" w:rsidRPr="00FA0077">
        <w:rPr>
          <w:rFonts w:asciiTheme="minorHAnsi" w:eastAsia="Times New Roman" w:hAnsiTheme="minorHAnsi" w:cstheme="minorHAnsi"/>
          <w:lang w:val="sr-Cyrl-RS" w:eastAsia="en-US" w:bidi="ar-SA"/>
        </w:rPr>
        <w:t>су</w:t>
      </w:r>
      <w:r w:rsidRPr="00FA0077">
        <w:rPr>
          <w:rFonts w:asciiTheme="minorHAnsi" w:eastAsia="Times New Roman" w:hAnsiTheme="minorHAnsi" w:cstheme="minorHAnsi"/>
          <w:lang w:val="sr-Cyrl-RS" w:eastAsia="en-US" w:bidi="ar-SA"/>
        </w:rPr>
        <w:t xml:space="preserve"> предмет уговора, прописаног односно уговореног квалитета.</w:t>
      </w:r>
    </w:p>
    <w:p w14:paraId="73F3EE9C" w14:textId="77777777" w:rsidR="0023082E" w:rsidRPr="00FA0077" w:rsidRDefault="0023082E" w:rsidP="00132249">
      <w:pPr>
        <w:tabs>
          <w:tab w:val="left" w:pos="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lang w:val="sr-Cyrl-RS"/>
        </w:rPr>
      </w:pPr>
    </w:p>
    <w:p w14:paraId="1E4783C0" w14:textId="4960EE13" w:rsidR="001E5AEC" w:rsidRPr="00FA0077" w:rsidRDefault="001E5AEC" w:rsidP="001E5AEC">
      <w:pPr>
        <w:tabs>
          <w:tab w:val="left" w:pos="0"/>
        </w:tabs>
        <w:jc w:val="center"/>
        <w:rPr>
          <w:rFonts w:asciiTheme="minorHAnsi" w:hAnsiTheme="minorHAnsi" w:cstheme="minorHAnsi"/>
        </w:rPr>
      </w:pPr>
      <w:r w:rsidRPr="00FA0077">
        <w:rPr>
          <w:rFonts w:asciiTheme="minorHAnsi" w:hAnsiTheme="minorHAnsi" w:cstheme="minorHAnsi"/>
        </w:rPr>
        <w:t xml:space="preserve">Члан </w:t>
      </w:r>
      <w:r w:rsidR="001C0CA0" w:rsidRPr="00FA0077">
        <w:rPr>
          <w:rFonts w:asciiTheme="minorHAnsi" w:hAnsiTheme="minorHAnsi" w:cstheme="minorHAnsi"/>
          <w:lang w:val="sr-Cyrl-RS"/>
        </w:rPr>
        <w:t>7</w:t>
      </w:r>
      <w:r w:rsidRPr="00FA0077">
        <w:rPr>
          <w:rFonts w:asciiTheme="minorHAnsi" w:hAnsiTheme="minorHAnsi" w:cstheme="minorHAnsi"/>
        </w:rPr>
        <w:t>.</w:t>
      </w:r>
    </w:p>
    <w:p w14:paraId="75125806" w14:textId="23F8849D" w:rsidR="001E5AEC" w:rsidRPr="00FA0077" w:rsidRDefault="001E5AEC" w:rsidP="001E5AEC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FA0077">
        <w:rPr>
          <w:rFonts w:asciiTheme="minorHAnsi" w:hAnsiTheme="minorHAnsi" w:cstheme="minorHAnsi"/>
          <w:lang w:val="ru-RU"/>
        </w:rPr>
        <w:tab/>
      </w:r>
      <w:r w:rsidRPr="00FA0077">
        <w:rPr>
          <w:rFonts w:asciiTheme="minorHAnsi" w:hAnsiTheme="minorHAnsi" w:cstheme="minorHAnsi"/>
        </w:rPr>
        <w:t>Уговор ступа на снагу даном потписивања од стране овлашћених лица обе уговорне стране и важи до</w:t>
      </w:r>
      <w:r w:rsidRPr="00FA0077">
        <w:rPr>
          <w:rFonts w:asciiTheme="minorHAnsi" w:hAnsiTheme="minorHAnsi" w:cstheme="minorHAnsi"/>
          <w:lang w:val="sr-Cyrl-RS"/>
        </w:rPr>
        <w:t xml:space="preserve"> </w:t>
      </w:r>
      <w:r w:rsidR="007A41EF" w:rsidRPr="00FA0077">
        <w:rPr>
          <w:rFonts w:asciiTheme="minorHAnsi" w:hAnsiTheme="minorHAnsi" w:cstheme="minorHAnsi"/>
          <w:lang w:val="sr-Cyrl-RS"/>
        </w:rPr>
        <w:t>испуњења свих уговорних обавеза</w:t>
      </w:r>
      <w:r w:rsidRPr="00FA0077">
        <w:rPr>
          <w:rFonts w:asciiTheme="minorHAnsi" w:hAnsiTheme="minorHAnsi" w:cstheme="minorHAnsi"/>
        </w:rPr>
        <w:t>.</w:t>
      </w:r>
    </w:p>
    <w:p w14:paraId="70A22905" w14:textId="77777777" w:rsidR="00290F0A" w:rsidRPr="00FA0077" w:rsidRDefault="00290F0A" w:rsidP="00132249">
      <w:pPr>
        <w:tabs>
          <w:tab w:val="left" w:pos="0"/>
        </w:tabs>
        <w:jc w:val="both"/>
        <w:rPr>
          <w:rFonts w:asciiTheme="minorHAnsi" w:hAnsiTheme="minorHAnsi" w:cstheme="minorHAnsi"/>
          <w:lang w:val="sr-Cyrl-RS"/>
        </w:rPr>
      </w:pPr>
      <w:r w:rsidRPr="00FA0077">
        <w:rPr>
          <w:rFonts w:asciiTheme="minorHAnsi" w:hAnsiTheme="minorHAnsi" w:cstheme="minorHAnsi"/>
          <w:lang w:val="ru-RU"/>
        </w:rPr>
        <w:tab/>
      </w:r>
    </w:p>
    <w:p w14:paraId="180C9968" w14:textId="02DA958B" w:rsidR="00290F0A" w:rsidRPr="00FA0077" w:rsidRDefault="00290F0A" w:rsidP="00132249">
      <w:pPr>
        <w:tabs>
          <w:tab w:val="left" w:pos="0"/>
        </w:tabs>
        <w:jc w:val="center"/>
        <w:rPr>
          <w:rFonts w:asciiTheme="minorHAnsi" w:hAnsiTheme="minorHAnsi" w:cstheme="minorHAnsi"/>
        </w:rPr>
      </w:pPr>
      <w:r w:rsidRPr="00FA0077">
        <w:rPr>
          <w:rFonts w:asciiTheme="minorHAnsi" w:hAnsiTheme="minorHAnsi" w:cstheme="minorHAnsi"/>
        </w:rPr>
        <w:lastRenderedPageBreak/>
        <w:t xml:space="preserve">Члан </w:t>
      </w:r>
      <w:r w:rsidR="001C0CA0" w:rsidRPr="00FA0077">
        <w:rPr>
          <w:rFonts w:asciiTheme="minorHAnsi" w:hAnsiTheme="minorHAnsi" w:cstheme="minorHAnsi"/>
          <w:lang w:val="sr-Cyrl-RS"/>
        </w:rPr>
        <w:t>8</w:t>
      </w:r>
      <w:r w:rsidRPr="00FA0077">
        <w:rPr>
          <w:rFonts w:asciiTheme="minorHAnsi" w:hAnsiTheme="minorHAnsi" w:cstheme="minorHAnsi"/>
        </w:rPr>
        <w:t>.</w:t>
      </w:r>
    </w:p>
    <w:p w14:paraId="0211E2FF" w14:textId="77777777" w:rsidR="00FA0077" w:rsidRPr="00FA0077" w:rsidRDefault="00290F0A" w:rsidP="00FA0077">
      <w:pPr>
        <w:ind w:firstLine="708"/>
        <w:jc w:val="both"/>
        <w:rPr>
          <w:rFonts w:asciiTheme="minorHAnsi" w:eastAsia="Times New Roman" w:hAnsiTheme="minorHAnsi" w:cstheme="minorHAnsi"/>
        </w:rPr>
      </w:pPr>
      <w:r w:rsidRPr="00FA0077">
        <w:rPr>
          <w:rFonts w:asciiTheme="minorHAnsi" w:hAnsiTheme="minorHAnsi" w:cstheme="minorHAnsi"/>
          <w:lang w:val="sr-Cyrl-RS"/>
        </w:rPr>
        <w:tab/>
      </w:r>
      <w:r w:rsidR="00FA0077" w:rsidRPr="00FA0077">
        <w:rPr>
          <w:rFonts w:asciiTheme="minorHAnsi" w:eastAsia="Times New Roman" w:hAnsiTheme="minorHAnsi" w:cstheme="minorHAnsi"/>
        </w:rPr>
        <w:t xml:space="preserve">Уговор се раскида изјавом у писаној форми која се доставља другој уговорној страни и са отказним роком од </w:t>
      </w:r>
      <w:r w:rsidR="00FA0077" w:rsidRPr="00FA0077">
        <w:rPr>
          <w:rFonts w:asciiTheme="minorHAnsi" w:eastAsia="Times New Roman" w:hAnsiTheme="minorHAnsi" w:cstheme="minorHAnsi"/>
          <w:lang w:val="sr-Cyrl-RS"/>
        </w:rPr>
        <w:t>15 (петнаест)</w:t>
      </w:r>
      <w:r w:rsidR="00FA0077" w:rsidRPr="00FA0077">
        <w:rPr>
          <w:rFonts w:asciiTheme="minorHAnsi" w:eastAsia="Times New Roman" w:hAnsiTheme="minorHAnsi" w:cstheme="minorHAnsi"/>
        </w:rPr>
        <w:t xml:space="preserve"> дана од дана достављања изјаве.</w:t>
      </w:r>
    </w:p>
    <w:p w14:paraId="033DFF05" w14:textId="77777777" w:rsidR="00FA0077" w:rsidRPr="00FA0077" w:rsidRDefault="00FA0077" w:rsidP="00FA0077">
      <w:pPr>
        <w:jc w:val="both"/>
        <w:rPr>
          <w:rFonts w:asciiTheme="minorHAnsi" w:eastAsia="Times New Roman" w:hAnsiTheme="minorHAnsi" w:cstheme="minorHAnsi"/>
          <w:lang w:val="sr-Cyrl-RS"/>
        </w:rPr>
      </w:pPr>
      <w:r w:rsidRPr="00FA0077">
        <w:rPr>
          <w:rFonts w:asciiTheme="minorHAnsi" w:eastAsia="Times New Roman" w:hAnsiTheme="minorHAnsi" w:cstheme="minorHAnsi"/>
        </w:rPr>
        <w:tab/>
        <w:t xml:space="preserve">Наручилац има право да једнострано откаже уговор у свако доба и без отказног рока, ако Извршилац не извршава обавезе на уговорени начин и у уговореним роковима, о чему </w:t>
      </w:r>
      <w:r w:rsidRPr="00FA0077">
        <w:rPr>
          <w:rFonts w:asciiTheme="minorHAnsi" w:eastAsia="Times New Roman" w:hAnsiTheme="minorHAnsi" w:cstheme="minorHAnsi"/>
          <w:lang w:val="sr-Cyrl-RS"/>
        </w:rPr>
        <w:t>у писаној форми</w:t>
      </w:r>
      <w:r w:rsidRPr="00FA0077">
        <w:rPr>
          <w:rFonts w:asciiTheme="minorHAnsi" w:eastAsia="Times New Roman" w:hAnsiTheme="minorHAnsi" w:cstheme="minorHAnsi"/>
        </w:rPr>
        <w:t xml:space="preserve"> обавештава </w:t>
      </w:r>
      <w:r w:rsidRPr="00FA0077">
        <w:rPr>
          <w:rFonts w:asciiTheme="minorHAnsi" w:eastAsia="Times New Roman" w:hAnsiTheme="minorHAnsi" w:cstheme="minorHAnsi"/>
          <w:lang w:val="sr-Cyrl-RS"/>
        </w:rPr>
        <w:t>Извршиоца</w:t>
      </w:r>
      <w:r w:rsidRPr="00FA0077">
        <w:rPr>
          <w:rFonts w:asciiTheme="minorHAnsi" w:eastAsia="Times New Roman" w:hAnsiTheme="minorHAnsi" w:cstheme="minorHAnsi"/>
        </w:rPr>
        <w:t>.</w:t>
      </w:r>
    </w:p>
    <w:p w14:paraId="6F42CD44" w14:textId="42B70399" w:rsidR="00290F0A" w:rsidRPr="00FA0077" w:rsidRDefault="00290F0A" w:rsidP="00FA0077">
      <w:pPr>
        <w:tabs>
          <w:tab w:val="left" w:pos="0"/>
        </w:tabs>
        <w:jc w:val="both"/>
        <w:rPr>
          <w:rFonts w:asciiTheme="minorHAnsi" w:hAnsiTheme="minorHAnsi" w:cstheme="minorHAnsi"/>
          <w:lang w:val="sr-Cyrl-RS"/>
        </w:rPr>
      </w:pPr>
    </w:p>
    <w:p w14:paraId="70C9A496" w14:textId="3B0F92DA" w:rsidR="00290F0A" w:rsidRPr="00FA0077" w:rsidRDefault="00290F0A" w:rsidP="00132249">
      <w:pPr>
        <w:tabs>
          <w:tab w:val="left" w:pos="0"/>
        </w:tabs>
        <w:jc w:val="center"/>
        <w:rPr>
          <w:rFonts w:asciiTheme="minorHAnsi" w:hAnsiTheme="minorHAnsi" w:cstheme="minorHAnsi"/>
        </w:rPr>
      </w:pPr>
      <w:r w:rsidRPr="00FA0077">
        <w:rPr>
          <w:rFonts w:asciiTheme="minorHAnsi" w:hAnsiTheme="minorHAnsi" w:cstheme="minorHAnsi"/>
        </w:rPr>
        <w:t xml:space="preserve">Члан </w:t>
      </w:r>
      <w:r w:rsidR="001C0CA0" w:rsidRPr="00FA0077">
        <w:rPr>
          <w:rFonts w:asciiTheme="minorHAnsi" w:hAnsiTheme="minorHAnsi" w:cstheme="minorHAnsi"/>
          <w:lang w:val="sr-Cyrl-RS"/>
        </w:rPr>
        <w:t>9</w:t>
      </w:r>
      <w:r w:rsidRPr="00FA0077">
        <w:rPr>
          <w:rFonts w:asciiTheme="minorHAnsi" w:hAnsiTheme="minorHAnsi" w:cstheme="minorHAnsi"/>
        </w:rPr>
        <w:t>.</w:t>
      </w:r>
    </w:p>
    <w:p w14:paraId="02BBEFAE" w14:textId="77777777" w:rsidR="00290F0A" w:rsidRPr="00FA0077" w:rsidRDefault="00290F0A" w:rsidP="00132249">
      <w:pPr>
        <w:tabs>
          <w:tab w:val="left" w:pos="0"/>
        </w:tabs>
        <w:jc w:val="both"/>
        <w:rPr>
          <w:rFonts w:asciiTheme="minorHAnsi" w:hAnsiTheme="minorHAnsi" w:cstheme="minorHAnsi"/>
          <w:lang w:val="sr-Cyrl-RS"/>
        </w:rPr>
      </w:pPr>
      <w:r w:rsidRPr="00FA0077">
        <w:rPr>
          <w:rFonts w:asciiTheme="minorHAnsi" w:hAnsiTheme="minorHAnsi" w:cstheme="minorHAnsi"/>
        </w:rPr>
        <w:tab/>
        <w:t>За све што овим уговором није посебно утврђено примењују се одредбе Закона о облигационим односима и других прописа који регулишу ову материју.</w:t>
      </w:r>
    </w:p>
    <w:p w14:paraId="7EE689F3" w14:textId="77777777" w:rsidR="00290F0A" w:rsidRPr="00FA0077" w:rsidRDefault="00290F0A" w:rsidP="00132249">
      <w:pPr>
        <w:tabs>
          <w:tab w:val="left" w:pos="0"/>
        </w:tabs>
        <w:jc w:val="both"/>
        <w:rPr>
          <w:rFonts w:asciiTheme="minorHAnsi" w:hAnsiTheme="minorHAnsi" w:cstheme="minorHAnsi"/>
          <w:lang w:val="sr-Cyrl-RS"/>
        </w:rPr>
      </w:pPr>
      <w:r w:rsidRPr="00FA0077">
        <w:rPr>
          <w:rFonts w:asciiTheme="minorHAnsi" w:hAnsiTheme="minorHAnsi" w:cstheme="minorHAnsi"/>
          <w:lang w:val="sr-Cyrl-RS"/>
        </w:rPr>
        <w:tab/>
      </w:r>
    </w:p>
    <w:p w14:paraId="6D4721C5" w14:textId="09CBED43" w:rsidR="00290F0A" w:rsidRPr="00FA0077" w:rsidRDefault="00290F0A" w:rsidP="00132249">
      <w:pPr>
        <w:tabs>
          <w:tab w:val="left" w:pos="0"/>
        </w:tabs>
        <w:jc w:val="center"/>
        <w:rPr>
          <w:rFonts w:asciiTheme="minorHAnsi" w:hAnsiTheme="minorHAnsi" w:cstheme="minorHAnsi"/>
        </w:rPr>
      </w:pPr>
      <w:r w:rsidRPr="00FA0077">
        <w:rPr>
          <w:rFonts w:asciiTheme="minorHAnsi" w:hAnsiTheme="minorHAnsi" w:cstheme="minorHAnsi"/>
        </w:rPr>
        <w:t>Члан 1</w:t>
      </w:r>
      <w:r w:rsidR="001C0CA0" w:rsidRPr="00FA0077">
        <w:rPr>
          <w:rFonts w:asciiTheme="minorHAnsi" w:hAnsiTheme="minorHAnsi" w:cstheme="minorHAnsi"/>
          <w:lang w:val="sr-Cyrl-RS"/>
        </w:rPr>
        <w:t>0</w:t>
      </w:r>
      <w:r w:rsidRPr="00FA0077">
        <w:rPr>
          <w:rFonts w:asciiTheme="minorHAnsi" w:hAnsiTheme="minorHAnsi" w:cstheme="minorHAnsi"/>
        </w:rPr>
        <w:t>.</w:t>
      </w:r>
    </w:p>
    <w:p w14:paraId="5CE761F3" w14:textId="6AFC64E5" w:rsidR="00290F0A" w:rsidRPr="00FA0077" w:rsidRDefault="00290F0A" w:rsidP="00132249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FA0077">
        <w:rPr>
          <w:rFonts w:asciiTheme="minorHAnsi" w:hAnsiTheme="minorHAnsi" w:cstheme="minorHAnsi"/>
        </w:rPr>
        <w:tab/>
        <w:t xml:space="preserve">Све евентуалне спорове уговорне стране ће решавати споразумно. Уколико до споразума не дође, уговара се надлежност </w:t>
      </w:r>
      <w:r w:rsidR="00FA0077" w:rsidRPr="00FA0077">
        <w:rPr>
          <w:rFonts w:asciiTheme="minorHAnsi" w:hAnsiTheme="minorHAnsi" w:cstheme="minorHAnsi"/>
          <w:lang w:val="sr-Cyrl-RS"/>
        </w:rPr>
        <w:t xml:space="preserve">Привредног </w:t>
      </w:r>
      <w:r w:rsidRPr="00FA0077">
        <w:rPr>
          <w:rFonts w:asciiTheme="minorHAnsi" w:hAnsiTheme="minorHAnsi" w:cstheme="minorHAnsi"/>
        </w:rPr>
        <w:t>суда у Новом Саду.</w:t>
      </w:r>
    </w:p>
    <w:p w14:paraId="188365AD" w14:textId="77777777" w:rsidR="006C161D" w:rsidRPr="00FA0077" w:rsidRDefault="006C161D" w:rsidP="00132249">
      <w:pPr>
        <w:tabs>
          <w:tab w:val="left" w:pos="0"/>
        </w:tabs>
        <w:jc w:val="center"/>
        <w:rPr>
          <w:rFonts w:asciiTheme="minorHAnsi" w:hAnsiTheme="minorHAnsi" w:cstheme="minorHAnsi"/>
          <w:lang w:val="sr-Cyrl-RS"/>
        </w:rPr>
      </w:pPr>
    </w:p>
    <w:p w14:paraId="70AA5E4F" w14:textId="655378EE" w:rsidR="00290F0A" w:rsidRPr="00FA0077" w:rsidRDefault="00290F0A" w:rsidP="00132249">
      <w:pPr>
        <w:tabs>
          <w:tab w:val="left" w:pos="0"/>
        </w:tabs>
        <w:jc w:val="center"/>
        <w:rPr>
          <w:rFonts w:asciiTheme="minorHAnsi" w:hAnsiTheme="minorHAnsi" w:cstheme="minorHAnsi"/>
        </w:rPr>
      </w:pPr>
      <w:r w:rsidRPr="00FA0077">
        <w:rPr>
          <w:rFonts w:asciiTheme="minorHAnsi" w:hAnsiTheme="minorHAnsi" w:cstheme="minorHAnsi"/>
        </w:rPr>
        <w:t>Члан 1</w:t>
      </w:r>
      <w:r w:rsidR="001C0CA0" w:rsidRPr="00FA0077">
        <w:rPr>
          <w:rFonts w:asciiTheme="minorHAnsi" w:hAnsiTheme="minorHAnsi" w:cstheme="minorHAnsi"/>
          <w:lang w:val="sr-Cyrl-RS"/>
        </w:rPr>
        <w:t>1</w:t>
      </w:r>
      <w:r w:rsidRPr="00FA0077">
        <w:rPr>
          <w:rFonts w:asciiTheme="minorHAnsi" w:hAnsiTheme="minorHAnsi" w:cstheme="minorHAnsi"/>
        </w:rPr>
        <w:t>.</w:t>
      </w:r>
    </w:p>
    <w:p w14:paraId="52F0E287" w14:textId="23D8CF4C" w:rsidR="00290F0A" w:rsidRPr="00FA0077" w:rsidRDefault="00290F0A" w:rsidP="00132249">
      <w:pPr>
        <w:tabs>
          <w:tab w:val="left" w:pos="0"/>
        </w:tabs>
        <w:jc w:val="both"/>
        <w:rPr>
          <w:rFonts w:asciiTheme="minorHAnsi" w:hAnsiTheme="minorHAnsi" w:cstheme="minorHAnsi"/>
          <w:lang w:val="sr-Cyrl-RS"/>
        </w:rPr>
      </w:pPr>
      <w:r w:rsidRPr="00FA0077">
        <w:rPr>
          <w:rFonts w:asciiTheme="minorHAnsi" w:hAnsiTheme="minorHAnsi" w:cstheme="minorHAnsi"/>
        </w:rPr>
        <w:tab/>
        <w:t xml:space="preserve">Овај уговор је сачињен у </w:t>
      </w:r>
      <w:r w:rsidR="0059589C" w:rsidRPr="00FA0077">
        <w:rPr>
          <w:rFonts w:asciiTheme="minorHAnsi" w:hAnsiTheme="minorHAnsi" w:cstheme="minorHAnsi"/>
          <w:lang w:val="sr-Cyrl-RS"/>
        </w:rPr>
        <w:t>4</w:t>
      </w:r>
      <w:r w:rsidRPr="00FA0077">
        <w:rPr>
          <w:rFonts w:asciiTheme="minorHAnsi" w:hAnsiTheme="minorHAnsi" w:cstheme="minorHAnsi"/>
        </w:rPr>
        <w:t xml:space="preserve"> (</w:t>
      </w:r>
      <w:r w:rsidR="0059589C" w:rsidRPr="00FA0077">
        <w:rPr>
          <w:rFonts w:asciiTheme="minorHAnsi" w:hAnsiTheme="minorHAnsi" w:cstheme="minorHAnsi"/>
          <w:lang w:val="sr-Cyrl-RS"/>
        </w:rPr>
        <w:t>четири</w:t>
      </w:r>
      <w:r w:rsidRPr="00FA0077">
        <w:rPr>
          <w:rFonts w:asciiTheme="minorHAnsi" w:hAnsiTheme="minorHAnsi" w:cstheme="minorHAnsi"/>
        </w:rPr>
        <w:t>) једнак</w:t>
      </w:r>
      <w:r w:rsidR="0059589C" w:rsidRPr="00FA0077">
        <w:rPr>
          <w:rFonts w:asciiTheme="minorHAnsi" w:hAnsiTheme="minorHAnsi" w:cstheme="minorHAnsi"/>
          <w:lang w:val="sr-Cyrl-RS"/>
        </w:rPr>
        <w:t>а</w:t>
      </w:r>
      <w:r w:rsidRPr="00FA0077">
        <w:rPr>
          <w:rFonts w:asciiTheme="minorHAnsi" w:hAnsiTheme="minorHAnsi" w:cstheme="minorHAnsi"/>
        </w:rPr>
        <w:t xml:space="preserve"> примерака од којих </w:t>
      </w:r>
      <w:r w:rsidR="0059589C" w:rsidRPr="00FA0077">
        <w:rPr>
          <w:rFonts w:asciiTheme="minorHAnsi" w:hAnsiTheme="minorHAnsi" w:cstheme="minorHAnsi"/>
          <w:lang w:val="sr-Cyrl-RS"/>
        </w:rPr>
        <w:t>3</w:t>
      </w:r>
      <w:r w:rsidRPr="00FA0077">
        <w:rPr>
          <w:rFonts w:asciiTheme="minorHAnsi" w:hAnsiTheme="minorHAnsi" w:cstheme="minorHAnsi"/>
        </w:rPr>
        <w:t xml:space="preserve"> (</w:t>
      </w:r>
      <w:r w:rsidR="0059589C" w:rsidRPr="00FA0077">
        <w:rPr>
          <w:rFonts w:asciiTheme="minorHAnsi" w:hAnsiTheme="minorHAnsi" w:cstheme="minorHAnsi"/>
          <w:lang w:val="sr-Cyrl-RS"/>
        </w:rPr>
        <w:t>три</w:t>
      </w:r>
      <w:r w:rsidRPr="00FA0077">
        <w:rPr>
          <w:rFonts w:asciiTheme="minorHAnsi" w:hAnsiTheme="minorHAnsi" w:cstheme="minorHAnsi"/>
        </w:rPr>
        <w:t xml:space="preserve">) примерка задржава Наручилац, а </w:t>
      </w:r>
      <w:r w:rsidR="0059589C" w:rsidRPr="00FA0077">
        <w:rPr>
          <w:rFonts w:asciiTheme="minorHAnsi" w:hAnsiTheme="minorHAnsi" w:cstheme="minorHAnsi"/>
          <w:lang w:val="sr-Cyrl-RS"/>
        </w:rPr>
        <w:t>1</w:t>
      </w:r>
      <w:r w:rsidRPr="00FA0077">
        <w:rPr>
          <w:rFonts w:asciiTheme="minorHAnsi" w:hAnsiTheme="minorHAnsi" w:cstheme="minorHAnsi"/>
        </w:rPr>
        <w:t xml:space="preserve"> (</w:t>
      </w:r>
      <w:r w:rsidR="0059589C" w:rsidRPr="00FA0077">
        <w:rPr>
          <w:rFonts w:asciiTheme="minorHAnsi" w:hAnsiTheme="minorHAnsi" w:cstheme="minorHAnsi"/>
          <w:lang w:val="sr-Cyrl-RS"/>
        </w:rPr>
        <w:t>један</w:t>
      </w:r>
      <w:r w:rsidRPr="00FA0077">
        <w:rPr>
          <w:rFonts w:asciiTheme="minorHAnsi" w:hAnsiTheme="minorHAnsi" w:cstheme="minorHAnsi"/>
        </w:rPr>
        <w:t>) примерка</w:t>
      </w:r>
      <w:r w:rsidR="00F90D99" w:rsidRPr="00FA0077">
        <w:rPr>
          <w:rFonts w:asciiTheme="minorHAnsi" w:hAnsiTheme="minorHAnsi" w:cstheme="minorHAnsi"/>
        </w:rPr>
        <w:t xml:space="preserve"> </w:t>
      </w:r>
      <w:r w:rsidR="007A41EF" w:rsidRPr="00FA0077">
        <w:rPr>
          <w:rFonts w:asciiTheme="minorHAnsi" w:hAnsiTheme="minorHAnsi" w:cstheme="minorHAnsi"/>
          <w:lang w:val="ru-RU"/>
        </w:rPr>
        <w:t>Добављач</w:t>
      </w:r>
      <w:r w:rsidRPr="00FA0077">
        <w:rPr>
          <w:rFonts w:asciiTheme="minorHAnsi" w:hAnsiTheme="minorHAnsi" w:cstheme="minorHAnsi"/>
        </w:rPr>
        <w:t>.</w:t>
      </w:r>
    </w:p>
    <w:p w14:paraId="1BD6E125" w14:textId="77777777" w:rsidR="00642AB9" w:rsidRPr="00FA0077" w:rsidRDefault="00642AB9" w:rsidP="00132249">
      <w:pPr>
        <w:tabs>
          <w:tab w:val="left" w:pos="0"/>
        </w:tabs>
        <w:jc w:val="both"/>
        <w:rPr>
          <w:rFonts w:asciiTheme="minorHAnsi" w:hAnsiTheme="minorHAnsi" w:cstheme="minorHAnsi"/>
          <w:lang w:val="sr-Cyrl-RS"/>
        </w:rPr>
      </w:pPr>
    </w:p>
    <w:p w14:paraId="03E0585F" w14:textId="77777777" w:rsidR="006C161D" w:rsidRPr="00FA0077" w:rsidRDefault="006C161D" w:rsidP="00132249">
      <w:pPr>
        <w:tabs>
          <w:tab w:val="left" w:pos="0"/>
        </w:tabs>
        <w:jc w:val="both"/>
        <w:rPr>
          <w:rFonts w:asciiTheme="minorHAnsi" w:hAnsiTheme="minorHAnsi" w:cstheme="minorHAnsi"/>
          <w:lang w:val="sr-Cyrl-RS"/>
        </w:rPr>
      </w:pPr>
    </w:p>
    <w:p w14:paraId="7CFE7C82" w14:textId="77777777" w:rsidR="001C0CA0" w:rsidRPr="00FA0077" w:rsidRDefault="001C0CA0" w:rsidP="00132249">
      <w:pPr>
        <w:tabs>
          <w:tab w:val="left" w:pos="0"/>
        </w:tabs>
        <w:jc w:val="both"/>
        <w:rPr>
          <w:rFonts w:asciiTheme="minorHAnsi" w:hAnsiTheme="minorHAnsi" w:cstheme="minorHAnsi"/>
          <w:lang w:val="sr-Cyrl-RS"/>
        </w:rPr>
      </w:pPr>
    </w:p>
    <w:p w14:paraId="7E2F292F" w14:textId="77777777" w:rsidR="00290F0A" w:rsidRPr="00FA0077" w:rsidRDefault="00290F0A" w:rsidP="00132249">
      <w:pPr>
        <w:tabs>
          <w:tab w:val="left" w:pos="0"/>
        </w:tabs>
        <w:jc w:val="both"/>
        <w:rPr>
          <w:rFonts w:asciiTheme="minorHAnsi" w:hAnsiTheme="minorHAnsi" w:cstheme="minorHAnsi"/>
          <w:lang w:val="sr-Cyrl-R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19"/>
        <w:gridCol w:w="1297"/>
        <w:gridCol w:w="4160"/>
      </w:tblGrid>
      <w:tr w:rsidR="00290F0A" w:rsidRPr="00FA0077" w14:paraId="2408750D" w14:textId="77777777" w:rsidTr="003849B2">
        <w:tc>
          <w:tcPr>
            <w:tcW w:w="4119" w:type="dxa"/>
            <w:shd w:val="clear" w:color="auto" w:fill="auto"/>
          </w:tcPr>
          <w:p w14:paraId="26397309" w14:textId="77777777" w:rsidR="00290F0A" w:rsidRPr="00FA0077" w:rsidRDefault="00290F0A" w:rsidP="0013224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lang w:val="ru-RU"/>
              </w:rPr>
            </w:pPr>
            <w:r w:rsidRPr="00FA0077">
              <w:rPr>
                <w:rFonts w:asciiTheme="minorHAnsi" w:hAnsiTheme="minorHAnsi" w:cstheme="minorHAnsi"/>
                <w:lang w:val="ru-RU"/>
              </w:rPr>
              <w:t>ЗА НАРУЧИОЦА</w:t>
            </w:r>
          </w:p>
          <w:p w14:paraId="3F2CDEBD" w14:textId="77777777" w:rsidR="00290F0A" w:rsidRDefault="00290F0A" w:rsidP="0013224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FA0077">
              <w:rPr>
                <w:rFonts w:asciiTheme="minorHAnsi" w:hAnsiTheme="minorHAnsi" w:cstheme="minorHAnsi"/>
                <w:lang w:val="sr-Cyrl-RS"/>
              </w:rPr>
              <w:t>Научни институт за прехрамбене технологије</w:t>
            </w:r>
            <w:r w:rsidR="007A41EF" w:rsidRPr="00FA0077">
              <w:rPr>
                <w:rFonts w:asciiTheme="minorHAnsi" w:hAnsiTheme="minorHAnsi" w:cstheme="minorHAnsi"/>
                <w:lang w:val="sr-Cyrl-RS"/>
              </w:rPr>
              <w:t xml:space="preserve"> у Новом Саду</w:t>
            </w:r>
          </w:p>
          <w:p w14:paraId="04FEE13C" w14:textId="09A9C33F" w:rsidR="007D4C88" w:rsidRPr="00FA0077" w:rsidRDefault="007D4C88" w:rsidP="0013224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lang w:val="sr-Cyrl-RS"/>
              </w:rPr>
            </w:pPr>
            <w:bookmarkStart w:id="0" w:name="_GoBack"/>
            <w:bookmarkEnd w:id="0"/>
          </w:p>
        </w:tc>
        <w:tc>
          <w:tcPr>
            <w:tcW w:w="1297" w:type="dxa"/>
            <w:shd w:val="clear" w:color="auto" w:fill="auto"/>
          </w:tcPr>
          <w:p w14:paraId="411380C8" w14:textId="77777777" w:rsidR="00290F0A" w:rsidRPr="00FA0077" w:rsidRDefault="00290F0A" w:rsidP="00132249">
            <w:pPr>
              <w:tabs>
                <w:tab w:val="left" w:pos="0"/>
              </w:tabs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4160" w:type="dxa"/>
            <w:shd w:val="clear" w:color="auto" w:fill="auto"/>
          </w:tcPr>
          <w:p w14:paraId="24404529" w14:textId="53E9C512" w:rsidR="00290F0A" w:rsidRPr="00FA0077" w:rsidRDefault="003849B2" w:rsidP="0013224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lang w:val="ru-RU"/>
              </w:rPr>
            </w:pPr>
            <w:r w:rsidRPr="00FA0077">
              <w:rPr>
                <w:rFonts w:asciiTheme="minorHAnsi" w:hAnsiTheme="minorHAnsi" w:cstheme="minorHAnsi"/>
                <w:lang w:val="ru-RU"/>
              </w:rPr>
              <w:t xml:space="preserve">ЗА </w:t>
            </w:r>
            <w:r w:rsidR="007A41EF" w:rsidRPr="00FA0077">
              <w:rPr>
                <w:rFonts w:asciiTheme="minorHAnsi" w:hAnsiTheme="minorHAnsi" w:cstheme="minorHAnsi"/>
                <w:lang w:val="ru-RU"/>
              </w:rPr>
              <w:t>ДОБАВЉАЧА</w:t>
            </w:r>
          </w:p>
          <w:p w14:paraId="50A9FAD4" w14:textId="7C19E4E3" w:rsidR="00290F0A" w:rsidRPr="00FA0077" w:rsidRDefault="00290F0A" w:rsidP="0013224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lang w:val="ru-RU"/>
              </w:rPr>
            </w:pPr>
          </w:p>
        </w:tc>
      </w:tr>
      <w:tr w:rsidR="00290F0A" w:rsidRPr="00FA0077" w14:paraId="103BC061" w14:textId="77777777" w:rsidTr="003849B2">
        <w:tc>
          <w:tcPr>
            <w:tcW w:w="4119" w:type="dxa"/>
            <w:tcBorders>
              <w:bottom w:val="single" w:sz="4" w:space="0" w:color="auto"/>
            </w:tcBorders>
            <w:shd w:val="clear" w:color="auto" w:fill="auto"/>
          </w:tcPr>
          <w:p w14:paraId="737F4BFC" w14:textId="77777777" w:rsidR="00290F0A" w:rsidRPr="00FA0077" w:rsidRDefault="00290F0A" w:rsidP="00132249">
            <w:pPr>
              <w:tabs>
                <w:tab w:val="left" w:pos="0"/>
              </w:tabs>
              <w:rPr>
                <w:rFonts w:asciiTheme="minorHAnsi" w:hAnsiTheme="minorHAnsi" w:cstheme="minorHAnsi"/>
                <w:lang w:val="ru-RU"/>
              </w:rPr>
            </w:pPr>
          </w:p>
          <w:p w14:paraId="759301B2" w14:textId="77777777" w:rsidR="00290F0A" w:rsidRPr="00FA0077" w:rsidRDefault="00290F0A" w:rsidP="0013224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297" w:type="dxa"/>
            <w:shd w:val="clear" w:color="auto" w:fill="auto"/>
          </w:tcPr>
          <w:p w14:paraId="23B5134F" w14:textId="77777777" w:rsidR="00290F0A" w:rsidRPr="00FA0077" w:rsidRDefault="00290F0A" w:rsidP="00132249">
            <w:pPr>
              <w:tabs>
                <w:tab w:val="left" w:pos="0"/>
              </w:tabs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4160" w:type="dxa"/>
            <w:tcBorders>
              <w:bottom w:val="single" w:sz="4" w:space="0" w:color="auto"/>
            </w:tcBorders>
            <w:shd w:val="clear" w:color="auto" w:fill="auto"/>
          </w:tcPr>
          <w:p w14:paraId="74B28B19" w14:textId="77777777" w:rsidR="00290F0A" w:rsidRPr="00FA0077" w:rsidRDefault="00290F0A" w:rsidP="00132249">
            <w:pPr>
              <w:tabs>
                <w:tab w:val="left" w:pos="0"/>
              </w:tabs>
              <w:rPr>
                <w:rFonts w:asciiTheme="minorHAnsi" w:hAnsiTheme="minorHAnsi" w:cstheme="minorHAnsi"/>
                <w:lang w:val="ru-RU"/>
              </w:rPr>
            </w:pPr>
          </w:p>
          <w:p w14:paraId="008F3047" w14:textId="77777777" w:rsidR="00290F0A" w:rsidRPr="00FA0077" w:rsidRDefault="00290F0A" w:rsidP="00132249">
            <w:pPr>
              <w:tabs>
                <w:tab w:val="left" w:pos="0"/>
              </w:tabs>
              <w:rPr>
                <w:rFonts w:asciiTheme="minorHAnsi" w:hAnsiTheme="minorHAnsi" w:cstheme="minorHAnsi"/>
                <w:lang w:val="ru-RU"/>
              </w:rPr>
            </w:pPr>
          </w:p>
        </w:tc>
      </w:tr>
      <w:tr w:rsidR="00290F0A" w:rsidRPr="00FA0077" w14:paraId="2D955C90" w14:textId="77777777" w:rsidTr="003849B2">
        <w:tc>
          <w:tcPr>
            <w:tcW w:w="4119" w:type="dxa"/>
            <w:tcBorders>
              <w:top w:val="single" w:sz="4" w:space="0" w:color="auto"/>
            </w:tcBorders>
            <w:shd w:val="clear" w:color="auto" w:fill="auto"/>
          </w:tcPr>
          <w:p w14:paraId="5F4FFFA3" w14:textId="361150AE" w:rsidR="00290F0A" w:rsidRPr="00FA0077" w:rsidRDefault="00290F0A" w:rsidP="0013224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lang w:val="ru-RU"/>
              </w:rPr>
            </w:pPr>
            <w:r w:rsidRPr="00FA0077">
              <w:rPr>
                <w:rFonts w:asciiTheme="minorHAnsi" w:hAnsiTheme="minorHAnsi" w:cstheme="minorHAnsi"/>
                <w:lang w:val="sr-Cyrl-CS"/>
              </w:rPr>
              <w:t>д</w:t>
            </w:r>
            <w:r w:rsidRPr="00FA0077">
              <w:rPr>
                <w:rFonts w:asciiTheme="minorHAnsi" w:hAnsiTheme="minorHAnsi" w:cstheme="minorHAnsi"/>
                <w:lang w:val="ru-RU"/>
              </w:rPr>
              <w:t xml:space="preserve">р </w:t>
            </w:r>
            <w:r w:rsidR="00507E52" w:rsidRPr="00FA0077">
              <w:rPr>
                <w:rFonts w:asciiTheme="minorHAnsi" w:hAnsiTheme="minorHAnsi" w:cstheme="minorHAnsi"/>
                <w:lang w:val="sr-Cyrl-RS"/>
              </w:rPr>
              <w:t>Милош Пелић</w:t>
            </w:r>
            <w:r w:rsidRPr="00FA0077">
              <w:rPr>
                <w:rFonts w:asciiTheme="minorHAnsi" w:hAnsiTheme="minorHAnsi" w:cstheme="minorHAnsi"/>
                <w:lang w:val="ru-RU"/>
              </w:rPr>
              <w:t xml:space="preserve">, </w:t>
            </w:r>
          </w:p>
          <w:p w14:paraId="1B0EF09D" w14:textId="649D9789" w:rsidR="00290F0A" w:rsidRPr="00FA0077" w:rsidRDefault="00507E52" w:rsidP="0013224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lang w:val="ru-RU"/>
              </w:rPr>
            </w:pPr>
            <w:r w:rsidRPr="00FA0077">
              <w:rPr>
                <w:rFonts w:asciiTheme="minorHAnsi" w:hAnsiTheme="minorHAnsi" w:cstheme="minorHAnsi"/>
                <w:lang w:val="sr-Cyrl-CS"/>
              </w:rPr>
              <w:t xml:space="preserve">в.д. </w:t>
            </w:r>
            <w:r w:rsidR="00290F0A" w:rsidRPr="00FA0077">
              <w:rPr>
                <w:rFonts w:asciiTheme="minorHAnsi" w:hAnsiTheme="minorHAnsi" w:cstheme="minorHAnsi"/>
                <w:lang w:val="sr-Cyrl-CS"/>
              </w:rPr>
              <w:t>директор</w:t>
            </w:r>
            <w:r w:rsidRPr="00FA0077">
              <w:rPr>
                <w:rFonts w:asciiTheme="minorHAnsi" w:hAnsiTheme="minorHAnsi" w:cstheme="minorHAnsi"/>
                <w:lang w:val="sr-Cyrl-CS"/>
              </w:rPr>
              <w:t>а</w:t>
            </w:r>
            <w:r w:rsidR="00290F0A" w:rsidRPr="00FA0077">
              <w:rPr>
                <w:rFonts w:asciiTheme="minorHAnsi" w:hAnsiTheme="minorHAnsi" w:cstheme="minorHAnsi"/>
                <w:lang w:val="sr-Cyrl-CS"/>
              </w:rPr>
              <w:t xml:space="preserve"> Института</w:t>
            </w:r>
          </w:p>
        </w:tc>
        <w:tc>
          <w:tcPr>
            <w:tcW w:w="1297" w:type="dxa"/>
            <w:shd w:val="clear" w:color="auto" w:fill="auto"/>
          </w:tcPr>
          <w:p w14:paraId="2731717B" w14:textId="77777777" w:rsidR="00290F0A" w:rsidRPr="00FA0077" w:rsidRDefault="00290F0A" w:rsidP="00132249">
            <w:pPr>
              <w:tabs>
                <w:tab w:val="left" w:pos="0"/>
              </w:tabs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4160" w:type="dxa"/>
            <w:tcBorders>
              <w:top w:val="single" w:sz="4" w:space="0" w:color="auto"/>
            </w:tcBorders>
            <w:shd w:val="clear" w:color="auto" w:fill="auto"/>
          </w:tcPr>
          <w:p w14:paraId="2EDB493C" w14:textId="086ED380" w:rsidR="00290F0A" w:rsidRPr="00FA0077" w:rsidRDefault="00290F0A" w:rsidP="0013224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lang w:val="ru-RU"/>
              </w:rPr>
            </w:pPr>
          </w:p>
        </w:tc>
      </w:tr>
    </w:tbl>
    <w:p w14:paraId="45F6ACD0" w14:textId="77777777" w:rsidR="00D77CB1" w:rsidRPr="00FA0077" w:rsidRDefault="00D77CB1" w:rsidP="00D77CB1">
      <w:pPr>
        <w:tabs>
          <w:tab w:val="left" w:pos="0"/>
        </w:tabs>
        <w:rPr>
          <w:rFonts w:asciiTheme="minorHAnsi" w:eastAsia="Arial" w:hAnsiTheme="minorHAnsi" w:cstheme="minorHAnsi"/>
          <w:lang w:val="sr-Cyrl-RS"/>
        </w:rPr>
      </w:pPr>
    </w:p>
    <w:p w14:paraId="2D0DED86" w14:textId="77777777" w:rsidR="00FA0077" w:rsidRPr="00FA0077" w:rsidRDefault="00FA0077" w:rsidP="00D77CB1">
      <w:pPr>
        <w:tabs>
          <w:tab w:val="left" w:pos="0"/>
        </w:tabs>
        <w:rPr>
          <w:rFonts w:asciiTheme="minorHAnsi" w:eastAsia="Arial" w:hAnsiTheme="minorHAnsi" w:cstheme="minorHAnsi"/>
          <w:lang w:val="sr-Cyrl-RS"/>
        </w:rPr>
      </w:pPr>
    </w:p>
    <w:p w14:paraId="0A5E0559" w14:textId="77777777" w:rsidR="00FA0077" w:rsidRPr="00FA0077" w:rsidRDefault="00FA0077" w:rsidP="00D77CB1">
      <w:pPr>
        <w:tabs>
          <w:tab w:val="left" w:pos="0"/>
        </w:tabs>
        <w:rPr>
          <w:rFonts w:asciiTheme="minorHAnsi" w:eastAsia="Arial" w:hAnsiTheme="minorHAnsi" w:cstheme="minorHAnsi"/>
          <w:lang w:val="sr-Cyrl-RS"/>
        </w:rPr>
      </w:pPr>
    </w:p>
    <w:p w14:paraId="1C76A679" w14:textId="77777777" w:rsidR="00FA0077" w:rsidRPr="00FA0077" w:rsidRDefault="00FA0077" w:rsidP="00FA0077">
      <w:pPr>
        <w:suppressAutoHyphens w:val="0"/>
        <w:jc w:val="both"/>
        <w:rPr>
          <w:rFonts w:asciiTheme="minorHAnsi" w:eastAsia="Times New Roman" w:hAnsiTheme="minorHAnsi" w:cstheme="minorHAnsi"/>
          <w:lang w:val="en-US" w:eastAsia="en-US" w:bidi="ar-SA"/>
        </w:rPr>
      </w:pPr>
      <w:r w:rsidRPr="00FA0077">
        <w:rPr>
          <w:rFonts w:asciiTheme="minorHAnsi" w:eastAsia="Times New Roman" w:hAnsiTheme="minorHAnsi" w:cstheme="minorHAnsi"/>
          <w:b/>
          <w:bCs/>
          <w:i/>
          <w:iCs/>
          <w:lang w:val="sr-Cyrl-CS" w:eastAsia="en-GB" w:bidi="ar-SA"/>
        </w:rPr>
        <w:t>Напомена: </w:t>
      </w:r>
      <w:r w:rsidRPr="00FA0077">
        <w:rPr>
          <w:rFonts w:asciiTheme="minorHAnsi" w:eastAsia="Times New Roman" w:hAnsiTheme="minorHAnsi" w:cstheme="minorHAnsi"/>
          <w:i/>
          <w:iCs/>
          <w:lang w:val="sr-Cyrl-CS" w:eastAsia="en-GB" w:bidi="ar-SA"/>
        </w:rPr>
        <w:t>Наручилац наводи да је понуђач у обавези да попуни</w:t>
      </w:r>
      <w:r w:rsidRPr="00FA0077">
        <w:rPr>
          <w:rFonts w:asciiTheme="minorHAnsi" w:eastAsia="Times New Roman" w:hAnsiTheme="minorHAnsi" w:cstheme="minorHAnsi"/>
          <w:i/>
          <w:iCs/>
          <w:lang w:val="sr-Cyrl-RS" w:eastAsia="en-GB" w:bidi="ar-SA"/>
        </w:rPr>
        <w:t> и</w:t>
      </w:r>
      <w:r w:rsidRPr="00FA0077">
        <w:rPr>
          <w:rFonts w:asciiTheme="minorHAnsi" w:eastAsia="Times New Roman" w:hAnsiTheme="minorHAnsi" w:cstheme="minorHAnsi"/>
          <w:i/>
          <w:iCs/>
          <w:lang w:val="sr-Cyrl-CS" w:eastAsia="en-GB" w:bidi="ar-SA"/>
        </w:rPr>
        <w:t> потпише модел уговора, чиме потврђује да прихвата све елементе Модела уговора.</w:t>
      </w:r>
    </w:p>
    <w:p w14:paraId="53FFEEBD" w14:textId="77777777" w:rsidR="00FA0077" w:rsidRDefault="00FA0077" w:rsidP="00D77CB1">
      <w:pPr>
        <w:tabs>
          <w:tab w:val="left" w:pos="0"/>
        </w:tabs>
        <w:rPr>
          <w:rFonts w:eastAsia="Arial" w:cs="Times New Roman"/>
          <w:lang w:val="sr-Cyrl-RS"/>
        </w:rPr>
      </w:pPr>
    </w:p>
    <w:sectPr w:rsidR="00FA0077" w:rsidSect="007A41EF">
      <w:pgSz w:w="11906" w:h="16838"/>
      <w:pgMar w:top="1276" w:right="836" w:bottom="1276" w:left="1440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1A37"/>
    <w:multiLevelType w:val="multilevel"/>
    <w:tmpl w:val="C9985B10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6C741DD"/>
    <w:multiLevelType w:val="multilevel"/>
    <w:tmpl w:val="13A61AAC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CF844C6"/>
    <w:multiLevelType w:val="multilevel"/>
    <w:tmpl w:val="4B289B5E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EF86529"/>
    <w:multiLevelType w:val="multilevel"/>
    <w:tmpl w:val="6B203318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6E7548A"/>
    <w:multiLevelType w:val="multilevel"/>
    <w:tmpl w:val="0CE02D40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70F4956"/>
    <w:multiLevelType w:val="multilevel"/>
    <w:tmpl w:val="6CA0B61C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22B109F9"/>
    <w:multiLevelType w:val="multilevel"/>
    <w:tmpl w:val="712AF5D8"/>
    <w:lvl w:ilvl="0">
      <w:start w:val="6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5921ABD"/>
    <w:multiLevelType w:val="multilevel"/>
    <w:tmpl w:val="ED3A4B0E"/>
    <w:lvl w:ilvl="0">
      <w:start w:val="15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6E429E5"/>
    <w:multiLevelType w:val="multilevel"/>
    <w:tmpl w:val="F34C5A52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7BE52A4"/>
    <w:multiLevelType w:val="multilevel"/>
    <w:tmpl w:val="250CC4F2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2AE9584B"/>
    <w:multiLevelType w:val="multilevel"/>
    <w:tmpl w:val="F468FDAA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2B9A7FED"/>
    <w:multiLevelType w:val="multilevel"/>
    <w:tmpl w:val="0D98F4FE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2CE80E21"/>
    <w:multiLevelType w:val="hybridMultilevel"/>
    <w:tmpl w:val="95C4F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EC0FB9"/>
    <w:multiLevelType w:val="multilevel"/>
    <w:tmpl w:val="981C04A4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324F4D6E"/>
    <w:multiLevelType w:val="multilevel"/>
    <w:tmpl w:val="6914A7EC"/>
    <w:lvl w:ilvl="0">
      <w:start w:val="1"/>
      <w:numFmt w:val="bullet"/>
      <w:lvlText w:val="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3933C57"/>
    <w:multiLevelType w:val="hybridMultilevel"/>
    <w:tmpl w:val="AF168D42"/>
    <w:lvl w:ilvl="0" w:tplc="8368BC4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AF03A9"/>
    <w:multiLevelType w:val="hybridMultilevel"/>
    <w:tmpl w:val="48A8C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6C007D"/>
    <w:multiLevelType w:val="hybridMultilevel"/>
    <w:tmpl w:val="E9006A82"/>
    <w:lvl w:ilvl="0" w:tplc="1F74229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>
    <w:nsid w:val="387113F0"/>
    <w:multiLevelType w:val="multilevel"/>
    <w:tmpl w:val="0DD61D8C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39CE4BE8"/>
    <w:multiLevelType w:val="hybridMultilevel"/>
    <w:tmpl w:val="6F64AF16"/>
    <w:lvl w:ilvl="0" w:tplc="A99C54F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A026CE"/>
    <w:multiLevelType w:val="multilevel"/>
    <w:tmpl w:val="E208DDA0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400D7D73"/>
    <w:multiLevelType w:val="multilevel"/>
    <w:tmpl w:val="06622B6E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421321F2"/>
    <w:multiLevelType w:val="hybridMultilevel"/>
    <w:tmpl w:val="062047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D4C354">
      <w:start w:val="1"/>
      <w:numFmt w:val="bullet"/>
      <w:pStyle w:val="NormalII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4471929"/>
    <w:multiLevelType w:val="multilevel"/>
    <w:tmpl w:val="F84C16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>
    <w:nsid w:val="44BB7708"/>
    <w:multiLevelType w:val="multilevel"/>
    <w:tmpl w:val="9DE25BA6"/>
    <w:lvl w:ilvl="0">
      <w:start w:val="1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4B105D36"/>
    <w:multiLevelType w:val="multilevel"/>
    <w:tmpl w:val="6C22D3EA"/>
    <w:lvl w:ilvl="0">
      <w:start w:val="13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4B106B14"/>
    <w:multiLevelType w:val="hybridMultilevel"/>
    <w:tmpl w:val="5B80BBE8"/>
    <w:lvl w:ilvl="0" w:tplc="C9041D06">
      <w:numFmt w:val="bullet"/>
      <w:lvlText w:val="-"/>
      <w:lvlJc w:val="left"/>
      <w:pPr>
        <w:ind w:left="142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4FDD18AC"/>
    <w:multiLevelType w:val="multilevel"/>
    <w:tmpl w:val="674A1920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58493A3A"/>
    <w:multiLevelType w:val="multilevel"/>
    <w:tmpl w:val="27705F7C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63A1576B"/>
    <w:multiLevelType w:val="multilevel"/>
    <w:tmpl w:val="FABC9C10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63B31342"/>
    <w:multiLevelType w:val="multilevel"/>
    <w:tmpl w:val="D9F4020C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67C70631"/>
    <w:multiLevelType w:val="multilevel"/>
    <w:tmpl w:val="6050631E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6A4B136A"/>
    <w:multiLevelType w:val="multilevel"/>
    <w:tmpl w:val="E3E8DB5E"/>
    <w:lvl w:ilvl="0">
      <w:start w:val="17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nsid w:val="6D925220"/>
    <w:multiLevelType w:val="multilevel"/>
    <w:tmpl w:val="BE404436"/>
    <w:lvl w:ilvl="0">
      <w:start w:val="8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6DBF0029"/>
    <w:multiLevelType w:val="hybridMultilevel"/>
    <w:tmpl w:val="1FBE4470"/>
    <w:lvl w:ilvl="0" w:tplc="1F74229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6F3B67A7"/>
    <w:multiLevelType w:val="multilevel"/>
    <w:tmpl w:val="70029D0C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7180172F"/>
    <w:multiLevelType w:val="hybridMultilevel"/>
    <w:tmpl w:val="4440D2A8"/>
    <w:lvl w:ilvl="0" w:tplc="1F74229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5"/>
  </w:num>
  <w:num w:numId="3">
    <w:abstractNumId w:val="10"/>
  </w:num>
  <w:num w:numId="4">
    <w:abstractNumId w:val="5"/>
  </w:num>
  <w:num w:numId="5">
    <w:abstractNumId w:val="0"/>
  </w:num>
  <w:num w:numId="6">
    <w:abstractNumId w:val="30"/>
  </w:num>
  <w:num w:numId="7">
    <w:abstractNumId w:val="29"/>
  </w:num>
  <w:num w:numId="8">
    <w:abstractNumId w:val="27"/>
  </w:num>
  <w:num w:numId="9">
    <w:abstractNumId w:val="13"/>
  </w:num>
  <w:num w:numId="10">
    <w:abstractNumId w:val="11"/>
  </w:num>
  <w:num w:numId="11">
    <w:abstractNumId w:val="6"/>
  </w:num>
  <w:num w:numId="12">
    <w:abstractNumId w:val="3"/>
  </w:num>
  <w:num w:numId="13">
    <w:abstractNumId w:val="21"/>
  </w:num>
  <w:num w:numId="14">
    <w:abstractNumId w:val="18"/>
  </w:num>
  <w:num w:numId="15">
    <w:abstractNumId w:val="31"/>
  </w:num>
  <w:num w:numId="16">
    <w:abstractNumId w:val="33"/>
  </w:num>
  <w:num w:numId="17">
    <w:abstractNumId w:val="9"/>
  </w:num>
  <w:num w:numId="18">
    <w:abstractNumId w:val="2"/>
  </w:num>
  <w:num w:numId="19">
    <w:abstractNumId w:val="1"/>
  </w:num>
  <w:num w:numId="20">
    <w:abstractNumId w:val="28"/>
  </w:num>
  <w:num w:numId="21">
    <w:abstractNumId w:val="24"/>
  </w:num>
  <w:num w:numId="22">
    <w:abstractNumId w:val="8"/>
  </w:num>
  <w:num w:numId="23">
    <w:abstractNumId w:val="25"/>
  </w:num>
  <w:num w:numId="24">
    <w:abstractNumId w:val="4"/>
  </w:num>
  <w:num w:numId="25">
    <w:abstractNumId w:val="7"/>
  </w:num>
  <w:num w:numId="26">
    <w:abstractNumId w:val="32"/>
  </w:num>
  <w:num w:numId="27">
    <w:abstractNumId w:val="14"/>
  </w:num>
  <w:num w:numId="28">
    <w:abstractNumId w:val="23"/>
  </w:num>
  <w:num w:numId="29">
    <w:abstractNumId w:val="16"/>
  </w:num>
  <w:num w:numId="30">
    <w:abstractNumId w:val="12"/>
  </w:num>
  <w:num w:numId="31">
    <w:abstractNumId w:val="34"/>
  </w:num>
  <w:num w:numId="32">
    <w:abstractNumId w:val="36"/>
  </w:num>
  <w:num w:numId="33">
    <w:abstractNumId w:val="26"/>
  </w:num>
  <w:num w:numId="34">
    <w:abstractNumId w:val="17"/>
  </w:num>
  <w:num w:numId="35">
    <w:abstractNumId w:val="22"/>
  </w:num>
  <w:num w:numId="36">
    <w:abstractNumId w:val="15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52B"/>
    <w:rsid w:val="000019E6"/>
    <w:rsid w:val="00040214"/>
    <w:rsid w:val="00071C76"/>
    <w:rsid w:val="00083015"/>
    <w:rsid w:val="000F5BE2"/>
    <w:rsid w:val="00107BB2"/>
    <w:rsid w:val="00132249"/>
    <w:rsid w:val="00154043"/>
    <w:rsid w:val="00160D1F"/>
    <w:rsid w:val="00174D2C"/>
    <w:rsid w:val="001B737D"/>
    <w:rsid w:val="001C0CA0"/>
    <w:rsid w:val="001D4D2A"/>
    <w:rsid w:val="001D7673"/>
    <w:rsid w:val="001E5AEC"/>
    <w:rsid w:val="001F4EF3"/>
    <w:rsid w:val="001F5E9B"/>
    <w:rsid w:val="0020507C"/>
    <w:rsid w:val="0020704F"/>
    <w:rsid w:val="002148FE"/>
    <w:rsid w:val="00217B5C"/>
    <w:rsid w:val="00222820"/>
    <w:rsid w:val="0023082E"/>
    <w:rsid w:val="00240192"/>
    <w:rsid w:val="00257E9C"/>
    <w:rsid w:val="00290BD1"/>
    <w:rsid w:val="00290F0A"/>
    <w:rsid w:val="002D7D2F"/>
    <w:rsid w:val="002F172D"/>
    <w:rsid w:val="002F4B8B"/>
    <w:rsid w:val="003849B2"/>
    <w:rsid w:val="003E792E"/>
    <w:rsid w:val="003F1640"/>
    <w:rsid w:val="00413A8A"/>
    <w:rsid w:val="00456116"/>
    <w:rsid w:val="0047351D"/>
    <w:rsid w:val="004A290C"/>
    <w:rsid w:val="004A77C2"/>
    <w:rsid w:val="004C6E07"/>
    <w:rsid w:val="00507E52"/>
    <w:rsid w:val="00515C4D"/>
    <w:rsid w:val="005537B9"/>
    <w:rsid w:val="0058018B"/>
    <w:rsid w:val="0059589C"/>
    <w:rsid w:val="005B2DD4"/>
    <w:rsid w:val="005C55F9"/>
    <w:rsid w:val="005D4DD2"/>
    <w:rsid w:val="00605762"/>
    <w:rsid w:val="00642AB9"/>
    <w:rsid w:val="006670F5"/>
    <w:rsid w:val="00687AFC"/>
    <w:rsid w:val="006B549B"/>
    <w:rsid w:val="006C161D"/>
    <w:rsid w:val="006D16EA"/>
    <w:rsid w:val="006D52A5"/>
    <w:rsid w:val="00700AA5"/>
    <w:rsid w:val="007155C7"/>
    <w:rsid w:val="00725948"/>
    <w:rsid w:val="00730635"/>
    <w:rsid w:val="0075716A"/>
    <w:rsid w:val="00762565"/>
    <w:rsid w:val="007714C0"/>
    <w:rsid w:val="007747DC"/>
    <w:rsid w:val="0078261A"/>
    <w:rsid w:val="007A41EF"/>
    <w:rsid w:val="007B383E"/>
    <w:rsid w:val="007B7C11"/>
    <w:rsid w:val="007D4C88"/>
    <w:rsid w:val="008000B4"/>
    <w:rsid w:val="00824C58"/>
    <w:rsid w:val="00825567"/>
    <w:rsid w:val="00827E06"/>
    <w:rsid w:val="0085099D"/>
    <w:rsid w:val="00853EE7"/>
    <w:rsid w:val="008B419D"/>
    <w:rsid w:val="008B552B"/>
    <w:rsid w:val="00902F2D"/>
    <w:rsid w:val="0090465B"/>
    <w:rsid w:val="009068A5"/>
    <w:rsid w:val="009566C3"/>
    <w:rsid w:val="0098702D"/>
    <w:rsid w:val="009B779E"/>
    <w:rsid w:val="00A13CD5"/>
    <w:rsid w:val="00A24733"/>
    <w:rsid w:val="00A24B7D"/>
    <w:rsid w:val="00A4008F"/>
    <w:rsid w:val="00A41536"/>
    <w:rsid w:val="00A42A0B"/>
    <w:rsid w:val="00A45E24"/>
    <w:rsid w:val="00A65AC2"/>
    <w:rsid w:val="00A70EC5"/>
    <w:rsid w:val="00AF3691"/>
    <w:rsid w:val="00B215F2"/>
    <w:rsid w:val="00B53855"/>
    <w:rsid w:val="00B72390"/>
    <w:rsid w:val="00BE0B7E"/>
    <w:rsid w:val="00C06A08"/>
    <w:rsid w:val="00C46992"/>
    <w:rsid w:val="00C53C1C"/>
    <w:rsid w:val="00CA0014"/>
    <w:rsid w:val="00CA0C32"/>
    <w:rsid w:val="00CC24D1"/>
    <w:rsid w:val="00D11725"/>
    <w:rsid w:val="00D53B82"/>
    <w:rsid w:val="00D61261"/>
    <w:rsid w:val="00D747F0"/>
    <w:rsid w:val="00D77CB1"/>
    <w:rsid w:val="00D836A6"/>
    <w:rsid w:val="00D84E42"/>
    <w:rsid w:val="00DB0E44"/>
    <w:rsid w:val="00E1436D"/>
    <w:rsid w:val="00E23A5E"/>
    <w:rsid w:val="00E56EF7"/>
    <w:rsid w:val="00E8738D"/>
    <w:rsid w:val="00EB3AEA"/>
    <w:rsid w:val="00F00964"/>
    <w:rsid w:val="00F256C8"/>
    <w:rsid w:val="00F315CA"/>
    <w:rsid w:val="00F53547"/>
    <w:rsid w:val="00F54445"/>
    <w:rsid w:val="00F60044"/>
    <w:rsid w:val="00F74E43"/>
    <w:rsid w:val="00F82826"/>
    <w:rsid w:val="00F90D99"/>
    <w:rsid w:val="00FA0077"/>
    <w:rsid w:val="00FA674E"/>
    <w:rsid w:val="00FD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7C4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Arial"/>
        <w:sz w:val="22"/>
        <w:szCs w:val="22"/>
        <w:lang w:val="sr-Latn-R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4z0">
    <w:name w:val="WW8Num4z0"/>
    <w:qFormat/>
    <w:rPr>
      <w:rFonts w:ascii="Symbol" w:hAnsi="Symbol" w:cs="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numbering" w:customStyle="1" w:styleId="WW8Num4">
    <w:name w:val="WW8Num4"/>
    <w:qFormat/>
  </w:style>
  <w:style w:type="paragraph" w:styleId="ListParagraph">
    <w:name w:val="List Paragraph"/>
    <w:basedOn w:val="Normal"/>
    <w:qFormat/>
    <w:rsid w:val="00515C4D"/>
    <w:pPr>
      <w:ind w:left="720"/>
      <w:contextualSpacing/>
    </w:pPr>
    <w:rPr>
      <w:rFonts w:cs="Mangal"/>
      <w:szCs w:val="20"/>
    </w:rPr>
  </w:style>
  <w:style w:type="character" w:styleId="CommentReference">
    <w:name w:val="annotation reference"/>
    <w:rsid w:val="003E79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792E"/>
    <w:pPr>
      <w:suppressAutoHyphens w:val="0"/>
    </w:pPr>
    <w:rPr>
      <w:rFonts w:eastAsia="Times New Roman" w:cs="Times New Roman"/>
      <w:sz w:val="20"/>
      <w:szCs w:val="20"/>
      <w:lang w:val="sr-Latn-CS" w:eastAsia="sr-Latn-CS" w:bidi="ar-SA"/>
    </w:rPr>
  </w:style>
  <w:style w:type="character" w:customStyle="1" w:styleId="CommentTextChar">
    <w:name w:val="Comment Text Char"/>
    <w:basedOn w:val="DefaultParagraphFont"/>
    <w:link w:val="CommentText"/>
    <w:rsid w:val="003E792E"/>
    <w:rPr>
      <w:rFonts w:eastAsia="Times New Roman" w:cs="Times New Roman"/>
      <w:sz w:val="20"/>
      <w:szCs w:val="20"/>
      <w:lang w:val="sr-Latn-CS" w:eastAsia="sr-Latn-C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92E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92E"/>
    <w:rPr>
      <w:rFonts w:ascii="Tahoma" w:hAnsi="Tahoma" w:cs="Mangal"/>
      <w:sz w:val="16"/>
      <w:szCs w:val="14"/>
    </w:rPr>
  </w:style>
  <w:style w:type="paragraph" w:styleId="NoSpacing">
    <w:name w:val="No Spacing"/>
    <w:link w:val="NoSpacingChar"/>
    <w:qFormat/>
    <w:rsid w:val="00240192"/>
    <w:pPr>
      <w:suppressAutoHyphens w:val="0"/>
    </w:pPr>
    <w:rPr>
      <w:rFonts w:eastAsia="Times New Roman" w:cs="Times New Roman"/>
      <w:sz w:val="24"/>
      <w:szCs w:val="24"/>
      <w:lang w:val="en-GB" w:eastAsia="en-US" w:bidi="ar-SA"/>
    </w:rPr>
  </w:style>
  <w:style w:type="character" w:customStyle="1" w:styleId="NoSpacingChar">
    <w:name w:val="No Spacing Char"/>
    <w:link w:val="NoSpacing"/>
    <w:rsid w:val="00240192"/>
    <w:rPr>
      <w:rFonts w:eastAsia="Times New Roman" w:cs="Times New Roman"/>
      <w:sz w:val="24"/>
      <w:szCs w:val="24"/>
      <w:lang w:val="en-GB" w:eastAsia="en-US" w:bidi="ar-SA"/>
    </w:rPr>
  </w:style>
  <w:style w:type="paragraph" w:customStyle="1" w:styleId="NormalII">
    <w:name w:val="NormalII"/>
    <w:basedOn w:val="Normal"/>
    <w:autoRedefine/>
    <w:rsid w:val="00A24B7D"/>
    <w:pPr>
      <w:numPr>
        <w:ilvl w:val="1"/>
        <w:numId w:val="35"/>
      </w:numPr>
      <w:tabs>
        <w:tab w:val="left" w:leader="dot" w:pos="10206"/>
      </w:tabs>
      <w:suppressAutoHyphens w:val="0"/>
    </w:pPr>
    <w:rPr>
      <w:rFonts w:ascii="Verdana" w:eastAsia="Times New Roman" w:hAnsi="Verdana" w:cs="Times New Roman"/>
      <w:bCs/>
      <w:sz w:val="14"/>
      <w:szCs w:val="16"/>
      <w:lang w:val="sl-SI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Arial"/>
        <w:sz w:val="22"/>
        <w:szCs w:val="22"/>
        <w:lang w:val="sr-Latn-R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4z0">
    <w:name w:val="WW8Num4z0"/>
    <w:qFormat/>
    <w:rPr>
      <w:rFonts w:ascii="Symbol" w:hAnsi="Symbol" w:cs="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numbering" w:customStyle="1" w:styleId="WW8Num4">
    <w:name w:val="WW8Num4"/>
    <w:qFormat/>
  </w:style>
  <w:style w:type="paragraph" w:styleId="ListParagraph">
    <w:name w:val="List Paragraph"/>
    <w:basedOn w:val="Normal"/>
    <w:qFormat/>
    <w:rsid w:val="00515C4D"/>
    <w:pPr>
      <w:ind w:left="720"/>
      <w:contextualSpacing/>
    </w:pPr>
    <w:rPr>
      <w:rFonts w:cs="Mangal"/>
      <w:szCs w:val="20"/>
    </w:rPr>
  </w:style>
  <w:style w:type="character" w:styleId="CommentReference">
    <w:name w:val="annotation reference"/>
    <w:rsid w:val="003E79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792E"/>
    <w:pPr>
      <w:suppressAutoHyphens w:val="0"/>
    </w:pPr>
    <w:rPr>
      <w:rFonts w:eastAsia="Times New Roman" w:cs="Times New Roman"/>
      <w:sz w:val="20"/>
      <w:szCs w:val="20"/>
      <w:lang w:val="sr-Latn-CS" w:eastAsia="sr-Latn-CS" w:bidi="ar-SA"/>
    </w:rPr>
  </w:style>
  <w:style w:type="character" w:customStyle="1" w:styleId="CommentTextChar">
    <w:name w:val="Comment Text Char"/>
    <w:basedOn w:val="DefaultParagraphFont"/>
    <w:link w:val="CommentText"/>
    <w:rsid w:val="003E792E"/>
    <w:rPr>
      <w:rFonts w:eastAsia="Times New Roman" w:cs="Times New Roman"/>
      <w:sz w:val="20"/>
      <w:szCs w:val="20"/>
      <w:lang w:val="sr-Latn-CS" w:eastAsia="sr-Latn-C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92E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92E"/>
    <w:rPr>
      <w:rFonts w:ascii="Tahoma" w:hAnsi="Tahoma" w:cs="Mangal"/>
      <w:sz w:val="16"/>
      <w:szCs w:val="14"/>
    </w:rPr>
  </w:style>
  <w:style w:type="paragraph" w:styleId="NoSpacing">
    <w:name w:val="No Spacing"/>
    <w:link w:val="NoSpacingChar"/>
    <w:qFormat/>
    <w:rsid w:val="00240192"/>
    <w:pPr>
      <w:suppressAutoHyphens w:val="0"/>
    </w:pPr>
    <w:rPr>
      <w:rFonts w:eastAsia="Times New Roman" w:cs="Times New Roman"/>
      <w:sz w:val="24"/>
      <w:szCs w:val="24"/>
      <w:lang w:val="en-GB" w:eastAsia="en-US" w:bidi="ar-SA"/>
    </w:rPr>
  </w:style>
  <w:style w:type="character" w:customStyle="1" w:styleId="NoSpacingChar">
    <w:name w:val="No Spacing Char"/>
    <w:link w:val="NoSpacing"/>
    <w:rsid w:val="00240192"/>
    <w:rPr>
      <w:rFonts w:eastAsia="Times New Roman" w:cs="Times New Roman"/>
      <w:sz w:val="24"/>
      <w:szCs w:val="24"/>
      <w:lang w:val="en-GB" w:eastAsia="en-US" w:bidi="ar-SA"/>
    </w:rPr>
  </w:style>
  <w:style w:type="paragraph" w:customStyle="1" w:styleId="NormalII">
    <w:name w:val="NormalII"/>
    <w:basedOn w:val="Normal"/>
    <w:autoRedefine/>
    <w:rsid w:val="00A24B7D"/>
    <w:pPr>
      <w:numPr>
        <w:ilvl w:val="1"/>
        <w:numId w:val="35"/>
      </w:numPr>
      <w:tabs>
        <w:tab w:val="left" w:leader="dot" w:pos="10206"/>
      </w:tabs>
      <w:suppressAutoHyphens w:val="0"/>
    </w:pPr>
    <w:rPr>
      <w:rFonts w:ascii="Verdana" w:eastAsia="Times New Roman" w:hAnsi="Verdana" w:cs="Times New Roman"/>
      <w:bCs/>
      <w:sz w:val="14"/>
      <w:szCs w:val="16"/>
      <w:lang w:val="sl-SI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CB73D-73F8-413C-95E6-B0AA9EADB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Svetlana Miljanovic</cp:lastModifiedBy>
  <cp:revision>16</cp:revision>
  <cp:lastPrinted>2024-04-29T09:24:00Z</cp:lastPrinted>
  <dcterms:created xsi:type="dcterms:W3CDTF">2025-07-10T04:24:00Z</dcterms:created>
  <dcterms:modified xsi:type="dcterms:W3CDTF">2026-04-20T10:20:00Z</dcterms:modified>
  <dc:language>sr-Latn-RS</dc:language>
</cp:coreProperties>
</file>