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0FDEF" w14:textId="679824A0" w:rsidR="008F0327" w:rsidRPr="006236FC" w:rsidRDefault="00CA5D8B" w:rsidP="00422BD4">
      <w:pPr>
        <w:keepNext/>
        <w:spacing w:after="12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noProof/>
          <w:sz w:val="28"/>
          <w:lang w:val="sr-Cyrl-RS" w:eastAsia="sr-Latn-CS"/>
        </w:rPr>
      </w:pPr>
      <w:bookmarkStart w:id="0" w:name="_Toc438552923"/>
      <w:r w:rsidRPr="006236FC">
        <w:rPr>
          <w:rFonts w:ascii="Times New Roman" w:eastAsia="Times New Roman" w:hAnsi="Times New Roman"/>
          <w:b/>
          <w:bCs/>
          <w:iCs/>
          <w:noProof/>
          <w:sz w:val="28"/>
          <w:lang w:val="sr-Cyrl-RS" w:eastAsia="sr-Latn-CS"/>
        </w:rPr>
        <w:t>МОДЕЛ УГОВОРА</w:t>
      </w:r>
    </w:p>
    <w:p w14:paraId="3A3A6A4E" w14:textId="7CF8839D" w:rsidR="00F248CE" w:rsidRPr="006236FC" w:rsidRDefault="000D6565" w:rsidP="00F248C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lang w:val="sr-Latn-BA" w:eastAsia="sr-Latn-CS"/>
        </w:rPr>
      </w:pPr>
      <w:r w:rsidRPr="006236FC">
        <w:rPr>
          <w:rFonts w:ascii="Times New Roman" w:eastAsia="Times New Roman" w:hAnsi="Times New Roman"/>
          <w:b/>
          <w:bCs/>
          <w:iCs/>
          <w:noProof/>
          <w:lang w:val="sr-Cyrl-RS" w:eastAsia="sr-Latn-CS"/>
        </w:rPr>
        <w:t>НАБАВКА УСЛУГА</w:t>
      </w:r>
      <w:r w:rsidR="00F248CE" w:rsidRPr="006236FC">
        <w:rPr>
          <w:rFonts w:ascii="Times New Roman" w:eastAsia="Times New Roman" w:hAnsi="Times New Roman"/>
          <w:b/>
          <w:bCs/>
          <w:iCs/>
          <w:noProof/>
          <w:lang w:val="sr-Cyrl-RS" w:eastAsia="sr-Latn-CS"/>
        </w:rPr>
        <w:t xml:space="preserve"> – УСЛУГЕ РЕСТОРАНА СА НАЦИОНАЛНОМ </w:t>
      </w:r>
      <w:bookmarkEnd w:id="0"/>
      <w:r w:rsidR="007E5742" w:rsidRPr="006236FC">
        <w:rPr>
          <w:rFonts w:ascii="Times New Roman" w:eastAsia="Times New Roman" w:hAnsi="Times New Roman"/>
          <w:b/>
          <w:bCs/>
          <w:iCs/>
          <w:noProof/>
          <w:lang w:val="sr-Cyrl-RS" w:eastAsia="sr-Latn-CS"/>
        </w:rPr>
        <w:t>КУХИЊОМ</w:t>
      </w:r>
      <w:r w:rsidR="00310238" w:rsidRPr="006236FC">
        <w:rPr>
          <w:rFonts w:ascii="Times New Roman" w:eastAsia="Times New Roman" w:hAnsi="Times New Roman"/>
          <w:b/>
          <w:bCs/>
          <w:iCs/>
          <w:noProof/>
          <w:lang w:val="sr-Cyrl-RS" w:eastAsia="sr-Latn-CS"/>
        </w:rPr>
        <w:t xml:space="preserve"> </w:t>
      </w:r>
    </w:p>
    <w:p w14:paraId="6E0CF9D1" w14:textId="0A4676C9" w:rsidR="00CA5D8B" w:rsidRPr="006236FC" w:rsidRDefault="00F248CE" w:rsidP="008F0327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BA" w:eastAsia="sr-Latn-CS"/>
        </w:rPr>
      </w:pPr>
      <w:r w:rsidRPr="006236FC">
        <w:rPr>
          <w:rFonts w:ascii="Times New Roman" w:eastAsia="Times New Roman" w:hAnsi="Times New Roman"/>
          <w:b/>
          <w:bCs/>
          <w:iCs/>
          <w:lang w:val="sr-Cyrl-CS" w:eastAsia="sr-Latn-CS"/>
        </w:rPr>
        <w:t>БРОЈ НАБАВКЕ</w:t>
      </w:r>
      <w:r w:rsidR="00CA5D8B" w:rsidRPr="006236FC">
        <w:rPr>
          <w:rFonts w:ascii="Times New Roman" w:eastAsia="Times New Roman" w:hAnsi="Times New Roman"/>
          <w:b/>
          <w:lang w:val="sr-Cyrl-CS" w:eastAsia="sr-Latn-CS"/>
        </w:rPr>
        <w:t xml:space="preserve"> </w:t>
      </w:r>
      <w:r w:rsidR="00254CA8">
        <w:rPr>
          <w:rFonts w:ascii="Times New Roman" w:eastAsia="Times New Roman" w:hAnsi="Times New Roman"/>
          <w:b/>
          <w:lang w:val="sr-Cyrl-CS" w:eastAsia="sr-Latn-CS"/>
        </w:rPr>
        <w:t>40-25/2026</w:t>
      </w:r>
    </w:p>
    <w:p w14:paraId="02D8ABB5" w14:textId="77777777" w:rsidR="00CA5D8B" w:rsidRPr="006236FC" w:rsidRDefault="00CA5D8B" w:rsidP="00CA5D8B">
      <w:pPr>
        <w:spacing w:after="0" w:line="240" w:lineRule="auto"/>
        <w:rPr>
          <w:rFonts w:ascii="Times New Roman" w:eastAsia="Times New Roman" w:hAnsi="Times New Roman"/>
          <w:b/>
          <w:lang w:val="sr-Cyrl-CS" w:eastAsia="sr-Latn-CS"/>
        </w:rPr>
      </w:pPr>
    </w:p>
    <w:p w14:paraId="4D3FFE11" w14:textId="77777777" w:rsidR="00CA5D8B" w:rsidRDefault="00CA5D8B" w:rsidP="00CA5D8B">
      <w:pPr>
        <w:tabs>
          <w:tab w:val="left" w:pos="120"/>
        </w:tabs>
        <w:spacing w:after="0" w:line="240" w:lineRule="auto"/>
        <w:jc w:val="both"/>
        <w:rPr>
          <w:rFonts w:ascii="Times New Roman" w:eastAsia="Times New Roman" w:hAnsi="Times New Roman"/>
          <w:lang w:val="en-GB" w:eastAsia="sr-Latn-CS"/>
        </w:rPr>
      </w:pPr>
      <w:r w:rsidRPr="006236FC">
        <w:rPr>
          <w:rFonts w:ascii="Times New Roman" w:eastAsia="Times New Roman" w:hAnsi="Times New Roman"/>
          <w:lang w:val="ru-RU" w:eastAsia="sr-Latn-CS"/>
        </w:rPr>
        <w:t>Закључен у Новом Саду, између:</w:t>
      </w:r>
    </w:p>
    <w:p w14:paraId="5BFF86D9" w14:textId="77777777" w:rsidR="00604078" w:rsidRPr="00604078" w:rsidRDefault="00604078" w:rsidP="00CA5D8B">
      <w:pPr>
        <w:tabs>
          <w:tab w:val="left" w:pos="120"/>
        </w:tabs>
        <w:spacing w:after="0" w:line="240" w:lineRule="auto"/>
        <w:jc w:val="both"/>
        <w:rPr>
          <w:rFonts w:ascii="Times New Roman" w:eastAsia="Times New Roman" w:hAnsi="Times New Roman"/>
          <w:lang w:val="en-GB" w:eastAsia="sr-Latn-CS"/>
        </w:rPr>
      </w:pPr>
    </w:p>
    <w:p w14:paraId="2B02BEAD" w14:textId="77777777" w:rsidR="00CA5D8B" w:rsidRPr="006236FC" w:rsidRDefault="00CA5D8B" w:rsidP="00CA5D8B">
      <w:pPr>
        <w:tabs>
          <w:tab w:val="left" w:pos="120"/>
        </w:tabs>
        <w:spacing w:after="0" w:line="240" w:lineRule="auto"/>
        <w:rPr>
          <w:rFonts w:ascii="Times New Roman" w:eastAsia="Times New Roman" w:hAnsi="Times New Roman"/>
          <w:b/>
          <w:u w:val="single"/>
          <w:lang w:val="ru-RU" w:eastAsia="sr-Latn-CS"/>
        </w:rPr>
      </w:pPr>
      <w:r w:rsidRPr="006236FC">
        <w:rPr>
          <w:rFonts w:ascii="Times New Roman" w:eastAsia="Times New Roman" w:hAnsi="Times New Roman"/>
          <w:lang w:val="sr-Latn-CS" w:eastAsia="sr-Latn-CS"/>
        </w:rPr>
        <w:t xml:space="preserve">                                 </w:t>
      </w:r>
      <w:r w:rsidRPr="006236FC">
        <w:rPr>
          <w:rFonts w:ascii="Times New Roman" w:eastAsia="Times New Roman" w:hAnsi="Times New Roman"/>
          <w:b/>
          <w:u w:val="single"/>
          <w:vertAlign w:val="superscript"/>
          <w:lang w:val="ru-RU" w:eastAsia="sr-Latn-CS"/>
        </w:rPr>
        <w:t xml:space="preserve"> </w:t>
      </w:r>
    </w:p>
    <w:p w14:paraId="2359BDEE" w14:textId="442972A1" w:rsidR="00CA5D8B" w:rsidRPr="00604078" w:rsidRDefault="00310238" w:rsidP="00604078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val="en-GB" w:eastAsia="sr-Latn-CS"/>
        </w:rPr>
      </w:pPr>
      <w:r w:rsidRPr="00604078">
        <w:rPr>
          <w:rFonts w:ascii="Times New Roman" w:eastAsia="Times New Roman" w:hAnsi="Times New Roman"/>
          <w:b/>
          <w:bCs/>
          <w:lang w:val="sr-Cyrl-CS" w:eastAsia="sr-Latn-CS"/>
        </w:rPr>
        <w:t>НАУЧНИ ИНСТИТУТ ЗА ПРЕХРАМБЕНЕ ТЕХНОЛОГИЈЕ У НОВОМ САДУ</w:t>
      </w:r>
      <w:r w:rsidR="00CA5D8B" w:rsidRPr="00604078">
        <w:rPr>
          <w:rFonts w:ascii="Times New Roman" w:eastAsia="Times New Roman" w:hAnsi="Times New Roman"/>
          <w:bCs/>
          <w:lang w:val="sr-Cyrl-CS" w:eastAsia="sr-Latn-CS"/>
        </w:rPr>
        <w:t xml:space="preserve"> са седиштем у Новом Саду Булевар цара Лазара 1, ПИБ: </w:t>
      </w:r>
      <w:r w:rsidRPr="00604078">
        <w:rPr>
          <w:rFonts w:ascii="Times New Roman" w:eastAsia="Times New Roman" w:hAnsi="Times New Roman"/>
          <w:bCs/>
          <w:lang w:val="sr-Cyrl-CS" w:eastAsia="sr-Latn-CS"/>
        </w:rPr>
        <w:t>104743019</w:t>
      </w:r>
      <w:r w:rsidR="00CA5D8B" w:rsidRPr="00604078">
        <w:rPr>
          <w:rFonts w:ascii="Times New Roman" w:eastAsia="Times New Roman" w:hAnsi="Times New Roman"/>
          <w:bCs/>
          <w:lang w:val="sr-Cyrl-CS" w:eastAsia="sr-Latn-CS"/>
        </w:rPr>
        <w:t xml:space="preserve">, матични број: </w:t>
      </w:r>
      <w:r w:rsidRPr="00604078">
        <w:rPr>
          <w:rFonts w:ascii="Times New Roman" w:eastAsia="Times New Roman" w:hAnsi="Times New Roman"/>
          <w:bCs/>
          <w:lang w:val="sr-Cyrl-CS" w:eastAsia="sr-Latn-CS"/>
        </w:rPr>
        <w:t>08865485</w:t>
      </w:r>
      <w:r w:rsidR="00CA5D8B" w:rsidRPr="00604078">
        <w:rPr>
          <w:rFonts w:ascii="Times New Roman" w:eastAsia="Times New Roman" w:hAnsi="Times New Roman"/>
          <w:bCs/>
          <w:lang w:val="sr-Cyrl-CS" w:eastAsia="sr-Latn-CS"/>
        </w:rPr>
        <w:t xml:space="preserve">, ЈБКЈС: </w:t>
      </w:r>
      <w:r w:rsidRPr="00604078">
        <w:rPr>
          <w:rFonts w:ascii="Times New Roman" w:eastAsia="Times New Roman" w:hAnsi="Times New Roman"/>
          <w:bCs/>
          <w:lang w:val="sr-Cyrl-CS" w:eastAsia="sr-Latn-CS"/>
        </w:rPr>
        <w:t>81187</w:t>
      </w:r>
      <w:r w:rsidR="00CA5D8B" w:rsidRPr="00604078">
        <w:rPr>
          <w:rFonts w:ascii="Times New Roman" w:eastAsia="Times New Roman" w:hAnsi="Times New Roman"/>
          <w:bCs/>
          <w:lang w:val="sr-Cyrl-CS" w:eastAsia="sr-Latn-CS"/>
        </w:rPr>
        <w:t xml:space="preserve"> (у даљем тексту Наручилац), који заступа </w:t>
      </w:r>
      <w:r w:rsidRPr="00604078">
        <w:rPr>
          <w:rFonts w:ascii="Times New Roman" w:eastAsia="Times New Roman" w:hAnsi="Times New Roman"/>
          <w:bCs/>
          <w:lang w:val="sr-Cyrl-CS" w:eastAsia="sr-Latn-CS"/>
        </w:rPr>
        <w:t xml:space="preserve">директор Института, </w:t>
      </w:r>
      <w:r w:rsidR="00CA5D8B" w:rsidRPr="00604078">
        <w:rPr>
          <w:rFonts w:ascii="Times New Roman" w:eastAsia="Times New Roman" w:hAnsi="Times New Roman"/>
          <w:bCs/>
          <w:lang w:val="sr-Cyrl-CS" w:eastAsia="sr-Latn-CS"/>
        </w:rPr>
        <w:t xml:space="preserve">др </w:t>
      </w:r>
      <w:r w:rsidR="009A4E91">
        <w:rPr>
          <w:rFonts w:ascii="Times New Roman" w:eastAsia="Times New Roman" w:hAnsi="Times New Roman"/>
          <w:bCs/>
          <w:lang w:val="sr-Cyrl-RS" w:eastAsia="sr-Latn-CS"/>
        </w:rPr>
        <w:t>Милош Пелић</w:t>
      </w:r>
      <w:r w:rsidRPr="00604078">
        <w:rPr>
          <w:rFonts w:ascii="Times New Roman" w:eastAsia="Times New Roman" w:hAnsi="Times New Roman"/>
          <w:bCs/>
          <w:lang w:val="sr-Cyrl-CS" w:eastAsia="sr-Latn-CS"/>
        </w:rPr>
        <w:t xml:space="preserve"> </w:t>
      </w:r>
      <w:r w:rsidR="00CA5D8B" w:rsidRPr="00604078">
        <w:rPr>
          <w:rFonts w:ascii="Times New Roman" w:eastAsia="Times New Roman" w:hAnsi="Times New Roman"/>
          <w:lang w:val="ru-RU" w:eastAsia="sr-Latn-CS"/>
        </w:rPr>
        <w:t>и</w:t>
      </w:r>
    </w:p>
    <w:p w14:paraId="74E52BB0" w14:textId="77777777" w:rsidR="00604078" w:rsidRPr="00604078" w:rsidRDefault="00604078" w:rsidP="006040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val="en-GB" w:eastAsia="sr-Latn-CS"/>
        </w:rPr>
      </w:pPr>
    </w:p>
    <w:p w14:paraId="44D80716" w14:textId="77777777" w:rsidR="00CA5D8B" w:rsidRPr="006236FC" w:rsidRDefault="00CA5D8B" w:rsidP="00CA5D8B">
      <w:pPr>
        <w:tabs>
          <w:tab w:val="left" w:pos="0"/>
        </w:tabs>
        <w:spacing w:after="0" w:line="240" w:lineRule="auto"/>
        <w:ind w:firstLine="26"/>
        <w:rPr>
          <w:rFonts w:ascii="Times New Roman" w:eastAsia="Times New Roman" w:hAnsi="Times New Roman"/>
          <w:lang w:val="ru-RU" w:eastAsia="sr-Latn-CS"/>
        </w:rPr>
      </w:pPr>
    </w:p>
    <w:p w14:paraId="2E94B69A" w14:textId="77777777" w:rsidR="00CA5D8B" w:rsidRPr="006236FC" w:rsidRDefault="00CA5D8B" w:rsidP="00604078">
      <w:pPr>
        <w:spacing w:after="0" w:line="240" w:lineRule="auto"/>
        <w:jc w:val="both"/>
        <w:rPr>
          <w:rFonts w:ascii="Times New Roman" w:eastAsia="Times New Roman" w:hAnsi="Times New Roman"/>
          <w:lang w:val="ru-RU" w:eastAsia="sr-Latn-CS"/>
        </w:rPr>
      </w:pPr>
      <w:r w:rsidRPr="006236FC">
        <w:rPr>
          <w:rFonts w:ascii="Times New Roman" w:eastAsia="Times New Roman" w:hAnsi="Times New Roman"/>
          <w:lang w:val="ru-RU" w:eastAsia="sr-Latn-CS"/>
        </w:rPr>
        <w:t>2. _____________________________________________________________________________________</w:t>
      </w:r>
    </w:p>
    <w:p w14:paraId="1A2E0318" w14:textId="77777777" w:rsidR="00CA5D8B" w:rsidRPr="006236FC" w:rsidRDefault="00CA5D8B" w:rsidP="00604078">
      <w:pPr>
        <w:spacing w:after="0" w:line="240" w:lineRule="auto"/>
        <w:jc w:val="both"/>
        <w:rPr>
          <w:rFonts w:ascii="Times New Roman" w:eastAsia="Times New Roman" w:hAnsi="Times New Roman"/>
          <w:vertAlign w:val="superscript"/>
          <w:lang w:val="ru-RU" w:eastAsia="sr-Latn-CS"/>
        </w:rPr>
      </w:pPr>
      <w:r w:rsidRPr="006236FC">
        <w:rPr>
          <w:rFonts w:ascii="Times New Roman" w:eastAsia="Times New Roman" w:hAnsi="Times New Roman"/>
          <w:vertAlign w:val="superscript"/>
          <w:lang w:val="ru-RU" w:eastAsia="sr-Latn-CS"/>
        </w:rPr>
        <w:t xml:space="preserve">                                                    </w:t>
      </w:r>
      <w:r w:rsidRPr="006236FC">
        <w:rPr>
          <w:rFonts w:ascii="Times New Roman" w:eastAsia="Times New Roman" w:hAnsi="Times New Roman"/>
          <w:vertAlign w:val="superscript"/>
          <w:lang w:val="sr-Cyrl-RS" w:eastAsia="sr-Latn-CS"/>
        </w:rPr>
        <w:t xml:space="preserve">               </w:t>
      </w:r>
      <w:r w:rsidRPr="006236FC">
        <w:rPr>
          <w:rFonts w:ascii="Times New Roman" w:eastAsia="Times New Roman" w:hAnsi="Times New Roman"/>
          <w:vertAlign w:val="superscript"/>
          <w:lang w:val="ru-RU" w:eastAsia="sr-Latn-CS"/>
        </w:rPr>
        <w:t xml:space="preserve">                        (понуђач уписује пуно или скраћено пословно име из АПР)</w:t>
      </w:r>
    </w:p>
    <w:p w14:paraId="72397EB1" w14:textId="77777777" w:rsidR="00CA5D8B" w:rsidRPr="006236FC" w:rsidRDefault="00CA5D8B" w:rsidP="00604078">
      <w:pPr>
        <w:spacing w:after="0" w:line="240" w:lineRule="auto"/>
        <w:jc w:val="both"/>
        <w:rPr>
          <w:rFonts w:ascii="Times New Roman" w:eastAsia="Times New Roman" w:hAnsi="Times New Roman"/>
          <w:lang w:val="ru-RU" w:eastAsia="sr-Latn-CS"/>
        </w:rPr>
      </w:pPr>
      <w:r w:rsidRPr="006236FC">
        <w:rPr>
          <w:rFonts w:ascii="Times New Roman" w:eastAsia="Times New Roman" w:hAnsi="Times New Roman"/>
          <w:lang w:val="ru-RU" w:eastAsia="sr-Latn-CS"/>
        </w:rPr>
        <w:t>са седиштем у ___________________, ул.</w:t>
      </w:r>
      <w:r w:rsidRPr="006236FC">
        <w:rPr>
          <w:rFonts w:ascii="Times New Roman" w:eastAsia="Times New Roman" w:hAnsi="Times New Roman"/>
          <w:vertAlign w:val="superscript"/>
          <w:lang w:val="ru-RU" w:eastAsia="sr-Latn-CS"/>
        </w:rPr>
        <w:t xml:space="preserve"> </w:t>
      </w:r>
      <w:r w:rsidRPr="006236FC">
        <w:rPr>
          <w:rFonts w:ascii="Times New Roman" w:eastAsia="Times New Roman" w:hAnsi="Times New Roman"/>
          <w:lang w:val="ru-RU" w:eastAsia="sr-Latn-CS"/>
        </w:rPr>
        <w:t xml:space="preserve"> _____________________________________ бр. ____</w:t>
      </w:r>
      <w:r w:rsidRPr="006236FC">
        <w:rPr>
          <w:rFonts w:ascii="Times New Roman" w:eastAsia="Times New Roman" w:hAnsi="Times New Roman"/>
          <w:lang w:val="sr-Latn-CS" w:eastAsia="sr-Latn-CS"/>
        </w:rPr>
        <w:t>_</w:t>
      </w:r>
      <w:r w:rsidRPr="006236FC">
        <w:rPr>
          <w:rFonts w:ascii="Times New Roman" w:eastAsia="Times New Roman" w:hAnsi="Times New Roman"/>
          <w:lang w:val="ru-RU" w:eastAsia="sr-Latn-CS"/>
        </w:rPr>
        <w:t xml:space="preserve">, </w:t>
      </w:r>
      <w:r w:rsidRPr="006236FC">
        <w:rPr>
          <w:rFonts w:ascii="Times New Roman" w:eastAsia="Times New Roman" w:hAnsi="Times New Roman"/>
          <w:bCs/>
          <w:lang w:val="sr-Cyrl-CS" w:eastAsia="sr-Latn-CS"/>
        </w:rPr>
        <w:t>ПИБ ________________, матични број ________________,</w:t>
      </w:r>
      <w:r w:rsidRPr="006236FC">
        <w:rPr>
          <w:rFonts w:ascii="Times New Roman" w:eastAsia="Times New Roman" w:hAnsi="Times New Roman"/>
          <w:lang w:val="ru-RU" w:eastAsia="sr-Latn-CS"/>
        </w:rPr>
        <w:t xml:space="preserve"> текући рачун број _________________________ код пословне банке ________________________________, кога заступа</w:t>
      </w:r>
      <w:r w:rsidRPr="006236FC">
        <w:rPr>
          <w:rFonts w:ascii="Times New Roman" w:eastAsia="Times New Roman" w:hAnsi="Times New Roman"/>
          <w:lang w:val="sr-Cyrl-RS" w:eastAsia="sr-Latn-CS"/>
        </w:rPr>
        <w:t xml:space="preserve"> </w:t>
      </w:r>
      <w:r w:rsidRPr="006236FC">
        <w:rPr>
          <w:rFonts w:ascii="Times New Roman" w:eastAsia="Times New Roman" w:hAnsi="Times New Roman"/>
          <w:lang w:val="ru-RU" w:eastAsia="sr-Latn-CS"/>
        </w:rPr>
        <w:t>_____________________</w:t>
      </w:r>
      <w:r w:rsidRPr="006236FC">
        <w:rPr>
          <w:rFonts w:ascii="Times New Roman" w:eastAsia="Times New Roman" w:hAnsi="Times New Roman"/>
          <w:lang w:val="sr-Cyrl-RS" w:eastAsia="sr-Latn-CS"/>
        </w:rPr>
        <w:t xml:space="preserve">____________________ </w:t>
      </w:r>
      <w:r w:rsidRPr="006236FC">
        <w:rPr>
          <w:rFonts w:ascii="Times New Roman" w:eastAsia="Times New Roman" w:hAnsi="Times New Roman"/>
          <w:lang w:val="ru-RU" w:eastAsia="sr-Latn-CS"/>
        </w:rPr>
        <w:t>(у даљем тексту:</w:t>
      </w:r>
      <w:r w:rsidRPr="006236FC">
        <w:rPr>
          <w:rFonts w:ascii="Times New Roman" w:eastAsia="Times New Roman" w:hAnsi="Times New Roman"/>
          <w:lang w:val="sr-Cyrl-RS" w:eastAsia="sr-Latn-CS"/>
        </w:rPr>
        <w:t xml:space="preserve"> </w:t>
      </w:r>
      <w:r w:rsidR="000D6565" w:rsidRPr="006236FC">
        <w:rPr>
          <w:rFonts w:ascii="Times New Roman" w:eastAsia="Times New Roman" w:hAnsi="Times New Roman"/>
          <w:lang w:val="sr-Cyrl-RS" w:eastAsia="sr-Latn-CS"/>
        </w:rPr>
        <w:t>Извршилац</w:t>
      </w:r>
      <w:r w:rsidRPr="006236FC">
        <w:rPr>
          <w:rFonts w:ascii="Times New Roman" w:eastAsia="Times New Roman" w:hAnsi="Times New Roman"/>
          <w:lang w:val="ru-RU" w:eastAsia="sr-Latn-CS"/>
        </w:rPr>
        <w:t xml:space="preserve">).          </w:t>
      </w:r>
    </w:p>
    <w:p w14:paraId="22BE3760" w14:textId="77777777" w:rsidR="00CA5D8B" w:rsidRPr="006236FC" w:rsidRDefault="00CA5D8B" w:rsidP="00CA5D8B">
      <w:pPr>
        <w:spacing w:after="0" w:line="240" w:lineRule="auto"/>
        <w:jc w:val="both"/>
        <w:rPr>
          <w:rFonts w:ascii="Times New Roman" w:eastAsia="Times New Roman" w:hAnsi="Times New Roman"/>
          <w:lang w:val="ru-RU" w:eastAsia="sr-Latn-CS"/>
        </w:rPr>
      </w:pPr>
      <w:r w:rsidRPr="006236FC">
        <w:rPr>
          <w:rFonts w:ascii="Times New Roman" w:eastAsia="Times New Roman" w:hAnsi="Times New Roman"/>
          <w:lang w:val="ru-RU" w:eastAsia="sr-Latn-CS"/>
        </w:rPr>
        <w:t xml:space="preserve">                                    </w:t>
      </w:r>
      <w:r w:rsidRPr="006236FC">
        <w:rPr>
          <w:rFonts w:ascii="Times New Roman" w:eastAsia="Times New Roman" w:hAnsi="Times New Roman"/>
          <w:vertAlign w:val="superscript"/>
          <w:lang w:val="ru-RU" w:eastAsia="sr-Latn-CS"/>
        </w:rPr>
        <w:t>(навести функцију, име и презиме)</w:t>
      </w:r>
    </w:p>
    <w:p w14:paraId="765F2714" w14:textId="77777777" w:rsidR="00CA5D8B" w:rsidRPr="006236FC" w:rsidRDefault="00CA5D8B" w:rsidP="00CA5D8B">
      <w:pPr>
        <w:tabs>
          <w:tab w:val="left" w:pos="120"/>
        </w:tabs>
        <w:spacing w:after="0" w:line="240" w:lineRule="auto"/>
        <w:rPr>
          <w:rFonts w:ascii="Times New Roman" w:eastAsia="Times New Roman" w:hAnsi="Times New Roman"/>
          <w:b/>
          <w:u w:val="single"/>
          <w:lang w:val="sr-Cyrl-RS" w:eastAsia="sr-Latn-CS"/>
        </w:rPr>
      </w:pPr>
    </w:p>
    <w:p w14:paraId="3B6B15DD" w14:textId="77777777" w:rsidR="001157C5" w:rsidRPr="006236FC" w:rsidRDefault="001157C5" w:rsidP="001157C5">
      <w:pPr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  <w:r w:rsidRPr="006236FC">
        <w:rPr>
          <w:rFonts w:ascii="Times New Roman" w:hAnsi="Times New Roman"/>
          <w:color w:val="000000"/>
          <w:lang w:val="sr-Latn-CS"/>
        </w:rPr>
        <w:t>Уговорне стране сагласно констатују:</w:t>
      </w:r>
    </w:p>
    <w:p w14:paraId="163292D5" w14:textId="77777777" w:rsidR="00CA5D8B" w:rsidRDefault="001157C5" w:rsidP="0060407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  <w:r w:rsidRPr="006236FC">
        <w:rPr>
          <w:rFonts w:ascii="Times New Roman" w:hAnsi="Times New Roman"/>
          <w:color w:val="000000"/>
          <w:lang w:val="sr-Latn-CS"/>
        </w:rPr>
        <w:t xml:space="preserve">да је </w:t>
      </w:r>
      <w:r w:rsidR="000D6565" w:rsidRPr="006236FC">
        <w:rPr>
          <w:rFonts w:ascii="Times New Roman" w:eastAsia="Arial" w:hAnsi="Times New Roman"/>
          <w:color w:val="000000"/>
          <w:lang w:val="sr-Cyrl-RS" w:eastAsia="sr-Cyrl-CS"/>
        </w:rPr>
        <w:t>Извршилац</w:t>
      </w:r>
      <w:r w:rsidRPr="006236FC">
        <w:rPr>
          <w:rFonts w:ascii="Times New Roman" w:hAnsi="Times New Roman"/>
          <w:color w:val="000000"/>
          <w:lang w:val="sr-Latn-CS"/>
        </w:rPr>
        <w:t xml:space="preserve"> доставио </w:t>
      </w:r>
      <w:r w:rsidRPr="006236FC">
        <w:rPr>
          <w:rFonts w:ascii="Times New Roman" w:hAnsi="Times New Roman"/>
          <w:color w:val="000000"/>
          <w:lang w:val="sr-Cyrl-CS"/>
        </w:rPr>
        <w:t>П</w:t>
      </w:r>
      <w:r w:rsidRPr="006236FC">
        <w:rPr>
          <w:rFonts w:ascii="Times New Roman" w:hAnsi="Times New Roman"/>
          <w:color w:val="000000"/>
          <w:lang w:val="sr-Latn-CS"/>
        </w:rPr>
        <w:t xml:space="preserve">онуду број: ________________ од ________________. </w:t>
      </w:r>
      <w:r w:rsidRPr="006236FC">
        <w:rPr>
          <w:rFonts w:ascii="Times New Roman" w:hAnsi="Times New Roman"/>
          <w:color w:val="000000"/>
          <w:lang w:val="sr-Cyrl-CS"/>
        </w:rPr>
        <w:t>г</w:t>
      </w:r>
      <w:r w:rsidRPr="006236FC">
        <w:rPr>
          <w:rFonts w:ascii="Times New Roman" w:hAnsi="Times New Roman"/>
          <w:color w:val="000000"/>
          <w:lang w:val="sr-Latn-CS"/>
        </w:rPr>
        <w:t>одине</w:t>
      </w:r>
      <w:r w:rsidRPr="006236FC">
        <w:rPr>
          <w:rFonts w:ascii="Times New Roman" w:hAnsi="Times New Roman"/>
          <w:bCs/>
          <w:color w:val="000000"/>
          <w:lang w:val="sr-Cyrl-CS"/>
        </w:rPr>
        <w:t xml:space="preserve"> кој</w:t>
      </w:r>
      <w:r w:rsidRPr="006236FC">
        <w:rPr>
          <w:rFonts w:ascii="Times New Roman" w:hAnsi="Times New Roman"/>
          <w:bCs/>
          <w:color w:val="000000"/>
          <w:lang w:val="sr-Cyrl-RS"/>
        </w:rPr>
        <w:t xml:space="preserve">а </w:t>
      </w:r>
      <w:r w:rsidRPr="006236FC">
        <w:rPr>
          <w:rFonts w:ascii="Times New Roman" w:hAnsi="Times New Roman"/>
          <w:color w:val="000000"/>
          <w:lang w:val="sr-Latn-CS"/>
        </w:rPr>
        <w:t>се</w:t>
      </w:r>
      <w:r w:rsidRPr="006236FC">
        <w:rPr>
          <w:rFonts w:ascii="Times New Roman" w:hAnsi="Times New Roman"/>
          <w:color w:val="000000"/>
          <w:lang w:val="sr-Cyrl-CS"/>
        </w:rPr>
        <w:t xml:space="preserve"> налаз</w:t>
      </w:r>
      <w:r w:rsidRPr="006236FC">
        <w:rPr>
          <w:rFonts w:ascii="Times New Roman" w:hAnsi="Times New Roman"/>
          <w:color w:val="000000"/>
          <w:lang w:val="sr-Cyrl-RS"/>
        </w:rPr>
        <w:t>и</w:t>
      </w:r>
      <w:r w:rsidRPr="006236FC">
        <w:rPr>
          <w:rFonts w:ascii="Times New Roman" w:hAnsi="Times New Roman"/>
          <w:color w:val="000000"/>
          <w:lang w:val="sr-Latn-CS"/>
        </w:rPr>
        <w:t xml:space="preserve"> у</w:t>
      </w:r>
      <w:r w:rsidRPr="006236FC">
        <w:rPr>
          <w:rFonts w:ascii="Times New Roman" w:hAnsi="Times New Roman"/>
          <w:color w:val="000000"/>
          <w:lang w:val="sr-Cyrl-CS"/>
        </w:rPr>
        <w:t xml:space="preserve"> </w:t>
      </w:r>
      <w:r w:rsidRPr="006236FC">
        <w:rPr>
          <w:rFonts w:ascii="Times New Roman" w:hAnsi="Times New Roman"/>
          <w:color w:val="000000"/>
          <w:lang w:val="sr-Latn-CS"/>
        </w:rPr>
        <w:t xml:space="preserve">прилогу </w:t>
      </w:r>
      <w:r w:rsidRPr="006236FC">
        <w:rPr>
          <w:rFonts w:ascii="Times New Roman" w:hAnsi="Times New Roman"/>
          <w:color w:val="000000"/>
          <w:lang w:val="sr-Cyrl-CS"/>
        </w:rPr>
        <w:t>У</w:t>
      </w:r>
      <w:r w:rsidRPr="006236FC">
        <w:rPr>
          <w:rFonts w:ascii="Times New Roman" w:hAnsi="Times New Roman"/>
          <w:color w:val="000000"/>
          <w:lang w:val="sr-Latn-CS"/>
        </w:rPr>
        <w:t>говора и</w:t>
      </w:r>
      <w:r w:rsidRPr="006236FC">
        <w:rPr>
          <w:rFonts w:ascii="Times New Roman" w:hAnsi="Times New Roman"/>
          <w:color w:val="000000"/>
          <w:lang w:val="sr-Cyrl-CS"/>
        </w:rPr>
        <w:t xml:space="preserve"> чини његов  </w:t>
      </w:r>
      <w:r w:rsidRPr="006236FC">
        <w:rPr>
          <w:rFonts w:ascii="Times New Roman" w:hAnsi="Times New Roman"/>
          <w:color w:val="000000"/>
          <w:lang w:val="sr-Latn-CS"/>
        </w:rPr>
        <w:t>саставни део</w:t>
      </w:r>
      <w:r w:rsidRPr="006236FC">
        <w:rPr>
          <w:rFonts w:ascii="Times New Roman" w:hAnsi="Times New Roman"/>
          <w:color w:val="000000"/>
          <w:lang w:val="sr-Cyrl-CS"/>
        </w:rPr>
        <w:t xml:space="preserve"> (у даљем тексту Понуда</w:t>
      </w:r>
      <w:r w:rsidR="000D6565" w:rsidRPr="006236FC">
        <w:rPr>
          <w:rFonts w:ascii="Times New Roman" w:hAnsi="Times New Roman"/>
          <w:color w:val="000000"/>
          <w:lang w:val="sr-Cyrl-CS"/>
        </w:rPr>
        <w:t>).</w:t>
      </w:r>
    </w:p>
    <w:p w14:paraId="5B49D565" w14:textId="77777777" w:rsidR="00757280" w:rsidRPr="006236FC" w:rsidRDefault="00757280" w:rsidP="00757280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</w:p>
    <w:p w14:paraId="2D37BD29" w14:textId="77777777" w:rsidR="00376F83" w:rsidRPr="006236FC" w:rsidRDefault="000D6565" w:rsidP="0060407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lang w:val="sr-Cyrl-CS" w:eastAsia="ar-SA"/>
        </w:rPr>
      </w:pPr>
      <w:r w:rsidRPr="006236FC">
        <w:rPr>
          <w:rFonts w:ascii="Times New Roman" w:hAnsi="Times New Roman"/>
          <w:color w:val="000000"/>
          <w:lang w:val="sr-Cyrl-CS"/>
        </w:rPr>
        <w:t>да р</w:t>
      </w:r>
      <w:r w:rsidRPr="006236FC">
        <w:rPr>
          <w:rFonts w:ascii="Times New Roman" w:hAnsi="Times New Roman"/>
          <w:noProof/>
          <w:color w:val="000000"/>
          <w:lang w:val="sr-Cyrl-RS" w:eastAsia="sr-Latn-CS"/>
        </w:rPr>
        <w:t xml:space="preserve">еализација ове набавке не подлеже Закону о јавним набавкама ( „Сл.гласник РС“ број  91/2019 и 92/2023) на основу члана 27. став 1. тачка </w:t>
      </w:r>
      <w:r w:rsidRPr="006236FC">
        <w:rPr>
          <w:rFonts w:ascii="Times New Roman" w:hAnsi="Times New Roman"/>
          <w:noProof/>
          <w:color w:val="000000"/>
          <w:lang w:val="sr-Latn-RS" w:eastAsia="sr-Latn-CS"/>
        </w:rPr>
        <w:t>3</w:t>
      </w:r>
      <w:r w:rsidRPr="006236FC">
        <w:rPr>
          <w:rFonts w:ascii="Times New Roman" w:hAnsi="Times New Roman"/>
          <w:noProof/>
          <w:color w:val="000000"/>
          <w:lang w:val="sr-Cyrl-RS" w:eastAsia="sr-Latn-CS"/>
        </w:rPr>
        <w:t xml:space="preserve">) којим је прописано да </w:t>
      </w:r>
      <w:r w:rsidRPr="006236FC">
        <w:rPr>
          <w:rFonts w:ascii="Times New Roman" w:hAnsi="Times New Roman"/>
          <w:noProof/>
          <w:color w:val="000000"/>
          <w:lang w:val="sr-Latn-RS" w:eastAsia="sr-Latn-CS"/>
        </w:rPr>
        <w:t xml:space="preserve">сe </w:t>
      </w:r>
      <w:r w:rsidRPr="006236FC">
        <w:rPr>
          <w:rFonts w:ascii="Times New Roman" w:hAnsi="Times New Roman"/>
          <w:noProof/>
          <w:color w:val="000000"/>
          <w:lang w:val="sr-Cyrl-RS" w:eastAsia="sr-Latn-CS"/>
        </w:rPr>
        <w:t>на набавке друштвених и других посебних услуга из члана 75. Закона, чија је процењена вредност мања од 15.000.000 динара када набавку спроводи јавни наручилац, односно мања од 20.000.000 динара када набавку спроводи секторски наручилац,</w:t>
      </w:r>
      <w:r w:rsidRPr="006236FC">
        <w:rPr>
          <w:rFonts w:ascii="Times New Roman" w:hAnsi="Times New Roman"/>
          <w:noProof/>
          <w:color w:val="000000"/>
          <w:lang w:val="sr-Latn-RS" w:eastAsia="sr-Latn-CS"/>
        </w:rPr>
        <w:t xml:space="preserve"> нe примењују одредбе Закона о јавним набавкама.</w:t>
      </w:r>
    </w:p>
    <w:p w14:paraId="4E60A82F" w14:textId="77777777" w:rsidR="00CA5D8B" w:rsidRPr="006236FC" w:rsidRDefault="00CA5D8B" w:rsidP="00C15656">
      <w:pPr>
        <w:spacing w:after="0" w:line="240" w:lineRule="auto"/>
        <w:jc w:val="center"/>
        <w:rPr>
          <w:rFonts w:ascii="Times New Roman" w:eastAsia="Times New Roman" w:hAnsi="Times New Roman"/>
          <w:lang w:val="sr-Latn-CS" w:eastAsia="sr-Latn-CS"/>
        </w:rPr>
      </w:pPr>
      <w:r w:rsidRPr="006236FC">
        <w:rPr>
          <w:rFonts w:ascii="Times New Roman" w:eastAsia="Times New Roman" w:hAnsi="Times New Roman"/>
          <w:lang w:val="sr-Latn-CS" w:eastAsia="sr-Latn-CS"/>
        </w:rPr>
        <w:t>Члан 1.</w:t>
      </w:r>
    </w:p>
    <w:p w14:paraId="6D20E831" w14:textId="3557885B" w:rsidR="001157C5" w:rsidRPr="006236FC" w:rsidRDefault="00CA5D8B" w:rsidP="00CA5D8B">
      <w:pPr>
        <w:tabs>
          <w:tab w:val="left" w:pos="120"/>
        </w:tabs>
        <w:spacing w:after="0" w:line="240" w:lineRule="auto"/>
        <w:jc w:val="both"/>
        <w:rPr>
          <w:rFonts w:ascii="Times New Roman" w:eastAsia="Times New Roman" w:hAnsi="Times New Roman"/>
          <w:lang w:val="ru-RU" w:eastAsia="sr-Latn-CS"/>
        </w:rPr>
      </w:pPr>
      <w:r w:rsidRPr="006236FC">
        <w:rPr>
          <w:rFonts w:ascii="Times New Roman" w:eastAsia="Times New Roman" w:hAnsi="Times New Roman"/>
          <w:lang w:val="ru-RU" w:eastAsia="sr-Latn-CS"/>
        </w:rPr>
        <w:tab/>
      </w:r>
      <w:r w:rsidRPr="006236FC">
        <w:rPr>
          <w:rFonts w:ascii="Times New Roman" w:eastAsia="Times New Roman" w:hAnsi="Times New Roman"/>
          <w:lang w:val="ru-RU" w:eastAsia="sr-Latn-CS"/>
        </w:rPr>
        <w:tab/>
        <w:t xml:space="preserve">Предмет Уговора је набавка </w:t>
      </w:r>
      <w:r w:rsidRPr="006236FC">
        <w:rPr>
          <w:rFonts w:ascii="Times New Roman" w:hAnsi="Times New Roman"/>
          <w:lang w:val="sr-Cyrl-CS"/>
        </w:rPr>
        <w:t>услуга –</w:t>
      </w:r>
      <w:r w:rsidR="00422BD4" w:rsidRPr="006236FC">
        <w:rPr>
          <w:rFonts w:ascii="Times New Roman" w:hAnsi="Times New Roman"/>
          <w:lang w:val="sr-Cyrl-CS"/>
        </w:rPr>
        <w:t xml:space="preserve"> </w:t>
      </w:r>
      <w:r w:rsidR="006E000C" w:rsidRPr="006236FC">
        <w:rPr>
          <w:rFonts w:ascii="Times New Roman" w:eastAsia="Times New Roman" w:hAnsi="Times New Roman"/>
          <w:b/>
          <w:lang w:val="sr-Cyrl-CS" w:eastAsia="sr-Latn-CS"/>
        </w:rPr>
        <w:t>Услуге ресторана</w:t>
      </w:r>
      <w:r w:rsidRPr="006236FC">
        <w:rPr>
          <w:rFonts w:ascii="Times New Roman" w:eastAsia="Times New Roman" w:hAnsi="Times New Roman"/>
          <w:b/>
          <w:bCs/>
          <w:lang w:val="sr-Cyrl-RS" w:eastAsia="sr-Latn-CS"/>
        </w:rPr>
        <w:t xml:space="preserve"> са националном кухињом</w:t>
      </w:r>
      <w:r w:rsidR="00422BD4" w:rsidRPr="006236FC">
        <w:rPr>
          <w:rFonts w:ascii="Times New Roman" w:eastAsia="Times New Roman" w:hAnsi="Times New Roman"/>
          <w:b/>
          <w:bCs/>
          <w:lang w:val="sr-Cyrl-RS" w:eastAsia="sr-Latn-CS"/>
        </w:rPr>
        <w:t xml:space="preserve"> </w:t>
      </w:r>
      <w:r w:rsidRPr="006236FC">
        <w:rPr>
          <w:rFonts w:ascii="Times New Roman" w:eastAsia="Times New Roman" w:hAnsi="Times New Roman"/>
          <w:lang w:val="ru-RU" w:eastAsia="sr-Latn-CS"/>
        </w:rPr>
        <w:t xml:space="preserve">(у даљем тексту: Услуге), за потребе </w:t>
      </w:r>
      <w:r w:rsidR="00604078">
        <w:rPr>
          <w:rFonts w:ascii="Times New Roman" w:eastAsia="Times New Roman" w:hAnsi="Times New Roman"/>
          <w:lang w:val="sr-Cyrl-RS" w:eastAsia="sr-Latn-CS"/>
        </w:rPr>
        <w:t>Научног института за прехрамбене технологије у Новом Саду</w:t>
      </w:r>
      <w:r w:rsidRPr="006236FC">
        <w:rPr>
          <w:rFonts w:ascii="Times New Roman" w:eastAsia="Times New Roman" w:hAnsi="Times New Roman"/>
          <w:lang w:val="ru-RU" w:eastAsia="sr-Latn-CS"/>
        </w:rPr>
        <w:t xml:space="preserve">, у свему у складу са понудом и табеларним делом понуде који се налази у прилогу овог уговора и саставни је део уговора. </w:t>
      </w:r>
      <w:r w:rsidR="000D6565" w:rsidRPr="006236FC">
        <w:rPr>
          <w:rFonts w:ascii="Times New Roman" w:eastAsia="Times New Roman" w:hAnsi="Times New Roman"/>
          <w:lang w:val="ru-RU" w:eastAsia="sr-Latn-CS"/>
        </w:rPr>
        <w:t>Извршилац</w:t>
      </w:r>
      <w:r w:rsidRPr="006236FC">
        <w:rPr>
          <w:rFonts w:ascii="Times New Roman" w:eastAsia="Times New Roman" w:hAnsi="Times New Roman"/>
          <w:lang w:val="ru-RU" w:eastAsia="sr-Latn-CS"/>
        </w:rPr>
        <w:t xml:space="preserve"> своје услуге које су предмет уговора пружа у ресторану (или ресторанима) _______________________________________________ на адреси/(адресама) ___________________________________________________ (попуњава понуђач који у оквиру једног привредног друштва, са једним ПИБ-ом поседује два и више ресторана на територији града Новог Сада, чије услуге Наручилац може да користи у оквиру једног уговора).</w:t>
      </w:r>
    </w:p>
    <w:p w14:paraId="227886D4" w14:textId="77777777" w:rsidR="00CA5D8B" w:rsidRPr="006236FC" w:rsidRDefault="00CA5D8B" w:rsidP="00CA5D8B">
      <w:pPr>
        <w:spacing w:after="0" w:line="240" w:lineRule="auto"/>
        <w:rPr>
          <w:rFonts w:ascii="Times New Roman" w:eastAsia="Times New Roman" w:hAnsi="Times New Roman"/>
          <w:b/>
          <w:lang w:val="sr-Cyrl-RS" w:eastAsia="sr-Latn-CS"/>
        </w:rPr>
      </w:pPr>
    </w:p>
    <w:p w14:paraId="04D94391" w14:textId="77777777" w:rsidR="00CA5D8B" w:rsidRPr="006236FC" w:rsidRDefault="00CA5D8B" w:rsidP="00CA5D8B">
      <w:pPr>
        <w:spacing w:after="0" w:line="240" w:lineRule="auto"/>
        <w:jc w:val="center"/>
        <w:rPr>
          <w:rFonts w:ascii="Times New Roman" w:eastAsia="Times New Roman" w:hAnsi="Times New Roman"/>
          <w:lang w:val="sr-Cyrl-CS" w:eastAsia="sr-Latn-CS"/>
        </w:rPr>
      </w:pPr>
      <w:r w:rsidRPr="006236FC">
        <w:rPr>
          <w:rFonts w:ascii="Times New Roman" w:eastAsia="Times New Roman" w:hAnsi="Times New Roman"/>
          <w:lang w:val="sr-Latn-CS" w:eastAsia="sr-Latn-CS"/>
        </w:rPr>
        <w:t xml:space="preserve">Члан </w:t>
      </w:r>
      <w:r w:rsidRPr="006236FC">
        <w:rPr>
          <w:rFonts w:ascii="Times New Roman" w:eastAsia="Times New Roman" w:hAnsi="Times New Roman"/>
          <w:lang w:val="sr-Cyrl-RS" w:eastAsia="sr-Latn-CS"/>
        </w:rPr>
        <w:t>2</w:t>
      </w:r>
      <w:r w:rsidRPr="006236FC">
        <w:rPr>
          <w:rFonts w:ascii="Times New Roman" w:eastAsia="Times New Roman" w:hAnsi="Times New Roman"/>
          <w:lang w:val="sr-Latn-CS" w:eastAsia="sr-Latn-CS"/>
        </w:rPr>
        <w:t>.</w:t>
      </w:r>
    </w:p>
    <w:p w14:paraId="1E01CF45" w14:textId="373F2CBA" w:rsidR="001157C5" w:rsidRPr="006236FC" w:rsidRDefault="001157C5" w:rsidP="001157C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sr-Cyrl-RS"/>
        </w:rPr>
      </w:pPr>
      <w:proofErr w:type="spellStart"/>
      <w:proofErr w:type="gramStart"/>
      <w:r w:rsidRPr="006236FC">
        <w:rPr>
          <w:rFonts w:ascii="Times New Roman" w:hAnsi="Times New Roman"/>
        </w:rPr>
        <w:t>Уговорне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стране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утврђују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да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укупна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вредност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услуга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из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члана</w:t>
      </w:r>
      <w:proofErr w:type="spellEnd"/>
      <w:r w:rsidRPr="006236FC">
        <w:rPr>
          <w:rFonts w:ascii="Times New Roman" w:hAnsi="Times New Roman"/>
        </w:rPr>
        <w:t xml:space="preserve"> 1.</w:t>
      </w:r>
      <w:proofErr w:type="gramEnd"/>
      <w:r w:rsidRPr="006236FC">
        <w:rPr>
          <w:rFonts w:ascii="Times New Roman" w:hAnsi="Times New Roman"/>
        </w:rPr>
        <w:t xml:space="preserve"> </w:t>
      </w:r>
      <w:proofErr w:type="spellStart"/>
      <w:proofErr w:type="gramStart"/>
      <w:r w:rsidRPr="006236FC">
        <w:rPr>
          <w:rFonts w:ascii="Times New Roman" w:hAnsi="Times New Roman"/>
        </w:rPr>
        <w:t>Уговора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износи</w:t>
      </w:r>
      <w:proofErr w:type="spellEnd"/>
      <w:r w:rsidRPr="006236FC">
        <w:rPr>
          <w:rFonts w:ascii="Times New Roman" w:hAnsi="Times New Roman"/>
        </w:rPr>
        <w:t xml:space="preserve"> </w:t>
      </w:r>
      <w:r w:rsidR="00254CA8">
        <w:rPr>
          <w:rFonts w:ascii="Times New Roman" w:hAnsi="Times New Roman"/>
          <w:lang w:val="sr-Cyrl-RS"/>
        </w:rPr>
        <w:t>3</w:t>
      </w:r>
      <w:r w:rsidR="00422BD4" w:rsidRPr="006236FC">
        <w:rPr>
          <w:rFonts w:ascii="Times New Roman" w:hAnsi="Times New Roman"/>
          <w:lang w:val="sr-Cyrl-RS"/>
        </w:rPr>
        <w:t>0</w:t>
      </w:r>
      <w:r w:rsidR="0081158F" w:rsidRPr="006236FC">
        <w:rPr>
          <w:rFonts w:ascii="Times New Roman" w:hAnsi="Times New Roman"/>
          <w:lang w:val="sr-Cyrl-RS"/>
        </w:rPr>
        <w:t>0</w:t>
      </w:r>
      <w:r w:rsidRPr="006236FC">
        <w:rPr>
          <w:rFonts w:ascii="Times New Roman" w:hAnsi="Times New Roman"/>
        </w:rPr>
        <w:t>.</w:t>
      </w:r>
      <w:r w:rsidR="0081158F" w:rsidRPr="006236FC">
        <w:rPr>
          <w:rFonts w:ascii="Times New Roman" w:hAnsi="Times New Roman"/>
          <w:lang w:val="sr-Cyrl-RS"/>
        </w:rPr>
        <w:t>000</w:t>
      </w:r>
      <w:r w:rsidRPr="006236FC">
        <w:rPr>
          <w:rFonts w:ascii="Times New Roman" w:hAnsi="Times New Roman"/>
        </w:rPr>
        <w:t xml:space="preserve">,00 </w:t>
      </w:r>
      <w:proofErr w:type="spellStart"/>
      <w:r w:rsidRPr="006236FC">
        <w:rPr>
          <w:rFonts w:ascii="Times New Roman" w:hAnsi="Times New Roman"/>
        </w:rPr>
        <w:t>динара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без</w:t>
      </w:r>
      <w:proofErr w:type="spellEnd"/>
      <w:r w:rsidRPr="006236FC">
        <w:rPr>
          <w:rFonts w:ascii="Times New Roman" w:hAnsi="Times New Roman"/>
        </w:rPr>
        <w:t xml:space="preserve"> ПДВ-а, </w:t>
      </w:r>
      <w:proofErr w:type="spellStart"/>
      <w:r w:rsidRPr="006236FC">
        <w:rPr>
          <w:rFonts w:ascii="Times New Roman" w:hAnsi="Times New Roman"/>
        </w:rPr>
        <w:t>односно</w:t>
      </w:r>
      <w:proofErr w:type="spellEnd"/>
      <w:r w:rsidRPr="006236FC">
        <w:rPr>
          <w:rFonts w:ascii="Times New Roman" w:hAnsi="Times New Roman"/>
        </w:rPr>
        <w:t xml:space="preserve"> </w:t>
      </w:r>
      <w:r w:rsidR="00254CA8">
        <w:rPr>
          <w:rFonts w:ascii="Times New Roman" w:hAnsi="Times New Roman"/>
          <w:lang w:val="sr-Cyrl-RS"/>
        </w:rPr>
        <w:t>36</w:t>
      </w:r>
      <w:r w:rsidRPr="006236FC">
        <w:rPr>
          <w:rFonts w:ascii="Times New Roman" w:hAnsi="Times New Roman"/>
        </w:rPr>
        <w:t>0</w:t>
      </w:r>
      <w:r w:rsidRPr="006236FC">
        <w:rPr>
          <w:rFonts w:ascii="Times New Roman" w:hAnsi="Times New Roman"/>
          <w:lang w:val="sr-Cyrl-CS"/>
        </w:rPr>
        <w:t>.</w:t>
      </w:r>
      <w:r w:rsidRPr="006236FC">
        <w:rPr>
          <w:rFonts w:ascii="Times New Roman" w:hAnsi="Times New Roman"/>
          <w:lang w:val="sr-Cyrl-RS"/>
        </w:rPr>
        <w:t>0</w:t>
      </w:r>
      <w:r w:rsidRPr="006236FC">
        <w:rPr>
          <w:rFonts w:ascii="Times New Roman" w:hAnsi="Times New Roman"/>
          <w:lang w:val="sr-Cyrl-CS"/>
        </w:rPr>
        <w:t>00,00</w:t>
      </w:r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са</w:t>
      </w:r>
      <w:proofErr w:type="spellEnd"/>
      <w:r w:rsidRPr="006236FC">
        <w:rPr>
          <w:rFonts w:ascii="Times New Roman" w:hAnsi="Times New Roman"/>
        </w:rPr>
        <w:t xml:space="preserve"> ПДВ-</w:t>
      </w:r>
      <w:proofErr w:type="spellStart"/>
      <w:r w:rsidRPr="006236FC">
        <w:rPr>
          <w:rFonts w:ascii="Times New Roman" w:hAnsi="Times New Roman"/>
        </w:rPr>
        <w:t>ом</w:t>
      </w:r>
      <w:proofErr w:type="spellEnd"/>
      <w:r w:rsidRPr="006236FC">
        <w:rPr>
          <w:rFonts w:ascii="Times New Roman" w:hAnsi="Times New Roman"/>
          <w:lang w:val="sr-Cyrl-RS"/>
        </w:rPr>
        <w:t>.</w:t>
      </w:r>
      <w:proofErr w:type="gramEnd"/>
    </w:p>
    <w:p w14:paraId="46794961" w14:textId="77777777" w:rsidR="001157C5" w:rsidRPr="006236FC" w:rsidRDefault="001157C5" w:rsidP="001157C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sr-Cyrl-CS"/>
        </w:rPr>
      </w:pPr>
      <w:r w:rsidRPr="006236FC">
        <w:rPr>
          <w:rFonts w:ascii="Times New Roman" w:hAnsi="Times New Roman"/>
        </w:rPr>
        <w:t xml:space="preserve"> </w:t>
      </w:r>
      <w:proofErr w:type="spellStart"/>
      <w:proofErr w:type="gramStart"/>
      <w:r w:rsidRPr="006236FC">
        <w:rPr>
          <w:rFonts w:ascii="Times New Roman" w:hAnsi="Times New Roman"/>
        </w:rPr>
        <w:t>Наручилац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задржава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право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да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не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реализује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уговорену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вредност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из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става</w:t>
      </w:r>
      <w:proofErr w:type="spellEnd"/>
      <w:r w:rsidRPr="006236FC">
        <w:rPr>
          <w:rFonts w:ascii="Times New Roman" w:hAnsi="Times New Roman"/>
        </w:rPr>
        <w:t xml:space="preserve"> 1.</w:t>
      </w:r>
      <w:proofErr w:type="gramEnd"/>
      <w:r w:rsidRPr="006236FC">
        <w:rPr>
          <w:rFonts w:ascii="Times New Roman" w:hAnsi="Times New Roman"/>
        </w:rPr>
        <w:t xml:space="preserve"> </w:t>
      </w:r>
      <w:proofErr w:type="spellStart"/>
      <w:proofErr w:type="gramStart"/>
      <w:r w:rsidRPr="006236FC">
        <w:rPr>
          <w:rFonts w:ascii="Times New Roman" w:hAnsi="Times New Roman"/>
        </w:rPr>
        <w:t>овог</w:t>
      </w:r>
      <w:proofErr w:type="spellEnd"/>
      <w:proofErr w:type="gram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члана</w:t>
      </w:r>
      <w:proofErr w:type="spellEnd"/>
      <w:r w:rsidRPr="006236FC">
        <w:rPr>
          <w:rFonts w:ascii="Times New Roman" w:hAnsi="Times New Roman"/>
        </w:rPr>
        <w:t xml:space="preserve">, </w:t>
      </w:r>
      <w:proofErr w:type="spellStart"/>
      <w:r w:rsidRPr="006236FC">
        <w:rPr>
          <w:rFonts w:ascii="Times New Roman" w:hAnsi="Times New Roman"/>
        </w:rPr>
        <w:t>уколико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за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то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не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буде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постојала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потреба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код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Наручиоца</w:t>
      </w:r>
      <w:proofErr w:type="spellEnd"/>
      <w:r w:rsidRPr="006236FC">
        <w:rPr>
          <w:rFonts w:ascii="Times New Roman" w:hAnsi="Times New Roman"/>
        </w:rPr>
        <w:t xml:space="preserve">. </w:t>
      </w:r>
    </w:p>
    <w:p w14:paraId="3600FABC" w14:textId="5B149E98" w:rsidR="00CA5D8B" w:rsidRPr="006236FC" w:rsidRDefault="00CA5D8B" w:rsidP="00CA5D8B">
      <w:pPr>
        <w:spacing w:after="0"/>
        <w:ind w:firstLine="708"/>
        <w:jc w:val="both"/>
        <w:rPr>
          <w:rFonts w:ascii="Times New Roman" w:eastAsia="Times New Roman" w:hAnsi="Times New Roman"/>
          <w:bCs/>
          <w:iCs/>
          <w:noProof/>
          <w:color w:val="FF0000"/>
          <w:lang w:val="sr-Cyrl-BA" w:eastAsia="sr-Latn-CS"/>
        </w:rPr>
      </w:pPr>
      <w:r w:rsidRPr="006236FC">
        <w:rPr>
          <w:rFonts w:ascii="Times New Roman" w:hAnsi="Times New Roman"/>
          <w:lang w:val="ru-RU"/>
        </w:rPr>
        <w:t xml:space="preserve">Уговорне стране су сагласне да ће се услуге реализовати и фактурисати по јединичним ценама из понуде, односно на основу цена из ценовника важећег на дан пружања услуге, до износа </w:t>
      </w:r>
      <w:r w:rsidR="00254CA8">
        <w:rPr>
          <w:rFonts w:ascii="Times New Roman" w:hAnsi="Times New Roman"/>
          <w:lang w:val="sr-Cyrl-RS"/>
        </w:rPr>
        <w:t>3</w:t>
      </w:r>
      <w:r w:rsidR="00422BD4" w:rsidRPr="006236FC">
        <w:rPr>
          <w:rFonts w:ascii="Times New Roman" w:hAnsi="Times New Roman"/>
          <w:lang w:val="ru-RU"/>
        </w:rPr>
        <w:t>0</w:t>
      </w:r>
      <w:r w:rsidR="00376F83" w:rsidRPr="006236FC">
        <w:rPr>
          <w:rFonts w:ascii="Times New Roman" w:hAnsi="Times New Roman"/>
          <w:lang w:val="ru-RU"/>
        </w:rPr>
        <w:t>0</w:t>
      </w:r>
      <w:r w:rsidR="001157C5" w:rsidRPr="006236FC">
        <w:rPr>
          <w:rFonts w:ascii="Times New Roman" w:hAnsi="Times New Roman"/>
          <w:lang w:val="ru-RU"/>
        </w:rPr>
        <w:t>.000,0</w:t>
      </w:r>
      <w:r w:rsidRPr="006236FC">
        <w:rPr>
          <w:rFonts w:ascii="Times New Roman" w:hAnsi="Times New Roman"/>
          <w:lang w:val="sr-Cyrl-RS"/>
        </w:rPr>
        <w:t>0</w:t>
      </w:r>
      <w:r w:rsidRPr="006236FC">
        <w:rPr>
          <w:rFonts w:ascii="Times New Roman" w:hAnsi="Times New Roman"/>
          <w:lang w:val="ru-RU"/>
        </w:rPr>
        <w:t xml:space="preserve"> динара, без урачунатог пореза на додату вредност</w:t>
      </w:r>
      <w:r w:rsidR="001157C5" w:rsidRPr="006236FC">
        <w:rPr>
          <w:rFonts w:ascii="Times New Roman" w:hAnsi="Times New Roman"/>
          <w:lang w:val="ru-RU"/>
        </w:rPr>
        <w:t>.</w:t>
      </w:r>
    </w:p>
    <w:p w14:paraId="5E9FD8BC" w14:textId="77777777" w:rsidR="00CA5D8B" w:rsidRPr="006236FC" w:rsidRDefault="00CA5D8B" w:rsidP="00CA5D8B">
      <w:pPr>
        <w:spacing w:after="0"/>
        <w:ind w:firstLine="708"/>
        <w:jc w:val="both"/>
        <w:rPr>
          <w:rFonts w:ascii="Times New Roman" w:eastAsia="Times New Roman" w:hAnsi="Times New Roman"/>
          <w:bCs/>
          <w:iCs/>
          <w:noProof/>
          <w:lang w:val="sr-Cyrl-BA" w:eastAsia="sr-Latn-CS"/>
        </w:rPr>
      </w:pPr>
      <w:r w:rsidRPr="006236FC">
        <w:rPr>
          <w:rFonts w:ascii="Times New Roman" w:eastAsia="Times New Roman" w:hAnsi="Times New Roman"/>
          <w:bCs/>
          <w:iCs/>
          <w:noProof/>
          <w:lang w:val="sr-Cyrl-BA" w:eastAsia="sr-Latn-CS"/>
        </w:rPr>
        <w:t>У цен</w:t>
      </w:r>
      <w:r w:rsidRPr="006236FC">
        <w:rPr>
          <w:rFonts w:ascii="Times New Roman" w:eastAsia="Times New Roman" w:hAnsi="Times New Roman"/>
          <w:bCs/>
          <w:iCs/>
          <w:noProof/>
          <w:lang w:val="sr-Cyrl-RS" w:eastAsia="sr-Latn-CS"/>
        </w:rPr>
        <w:t>у</w:t>
      </w:r>
      <w:r w:rsidRPr="006236FC">
        <w:rPr>
          <w:rFonts w:ascii="Times New Roman" w:eastAsia="Times New Roman" w:hAnsi="Times New Roman"/>
          <w:bCs/>
          <w:iCs/>
          <w:noProof/>
          <w:lang w:val="sr-Cyrl-BA" w:eastAsia="sr-Latn-CS"/>
        </w:rPr>
        <w:t xml:space="preserve"> морају бити урачунати сви припадајући трошкови.</w:t>
      </w:r>
    </w:p>
    <w:p w14:paraId="354A875A" w14:textId="77777777" w:rsidR="00CA5D8B" w:rsidRPr="006236FC" w:rsidRDefault="00CA5D8B" w:rsidP="00CA5D8B">
      <w:pPr>
        <w:spacing w:after="0" w:line="240" w:lineRule="auto"/>
        <w:jc w:val="both"/>
        <w:rPr>
          <w:rFonts w:ascii="Times New Roman" w:eastAsia="Times New Roman" w:hAnsi="Times New Roman"/>
          <w:lang w:val="sr-Cyrl-RS" w:eastAsia="sr-Latn-CS"/>
        </w:rPr>
      </w:pPr>
    </w:p>
    <w:p w14:paraId="3A8C59A3" w14:textId="77777777" w:rsidR="00757280" w:rsidRDefault="00757280" w:rsidP="00604078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lang w:val="sr-Cyrl-RS" w:eastAsia="sr-Latn-CS"/>
        </w:rPr>
      </w:pPr>
    </w:p>
    <w:p w14:paraId="025BF1FD" w14:textId="77777777" w:rsidR="00604078" w:rsidRDefault="00CA5D8B" w:rsidP="00604078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lang w:val="sr-Latn-CS" w:eastAsia="sr-Latn-CS"/>
        </w:rPr>
      </w:pPr>
      <w:r w:rsidRPr="006236FC">
        <w:rPr>
          <w:rFonts w:ascii="Times New Roman" w:eastAsia="Times New Roman" w:hAnsi="Times New Roman"/>
          <w:lang w:val="sr-Latn-CS" w:eastAsia="sr-Latn-CS"/>
        </w:rPr>
        <w:lastRenderedPageBreak/>
        <w:t xml:space="preserve">Члан </w:t>
      </w:r>
      <w:r w:rsidRPr="006236FC">
        <w:rPr>
          <w:rFonts w:ascii="Times New Roman" w:eastAsia="Times New Roman" w:hAnsi="Times New Roman"/>
          <w:lang w:val="sr-Cyrl-RS" w:eastAsia="sr-Latn-CS"/>
        </w:rPr>
        <w:t>3</w:t>
      </w:r>
      <w:r w:rsidRPr="006236FC">
        <w:rPr>
          <w:rFonts w:ascii="Times New Roman" w:eastAsia="Times New Roman" w:hAnsi="Times New Roman"/>
          <w:lang w:val="sr-Latn-CS" w:eastAsia="sr-Latn-CS"/>
        </w:rPr>
        <w:t>.</w:t>
      </w:r>
    </w:p>
    <w:p w14:paraId="73634DE7" w14:textId="1C5F382D" w:rsidR="001157C5" w:rsidRPr="006236FC" w:rsidRDefault="001157C5" w:rsidP="00604078">
      <w:pPr>
        <w:spacing w:after="0" w:line="240" w:lineRule="auto"/>
        <w:ind w:left="142" w:hanging="142"/>
        <w:jc w:val="center"/>
        <w:rPr>
          <w:rFonts w:ascii="Times New Roman" w:hAnsi="Times New Roman"/>
          <w:lang w:val="sr-Cyrl-RS"/>
        </w:rPr>
      </w:pPr>
      <w:proofErr w:type="spellStart"/>
      <w:r w:rsidRPr="006236FC">
        <w:rPr>
          <w:rFonts w:ascii="Times New Roman" w:hAnsi="Times New Roman"/>
        </w:rPr>
        <w:t>Уговорне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стране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су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сагласне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да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Наручилац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изврши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плаћање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за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извршене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услуге</w:t>
      </w:r>
      <w:proofErr w:type="spellEnd"/>
      <w:r w:rsidRPr="006236FC">
        <w:rPr>
          <w:rFonts w:ascii="Times New Roman" w:hAnsi="Times New Roman"/>
        </w:rPr>
        <w:t xml:space="preserve"> </w:t>
      </w:r>
      <w:r w:rsidR="006E000C" w:rsidRPr="006236FC">
        <w:rPr>
          <w:rFonts w:ascii="Times New Roman" w:eastAsia="Times New Roman" w:hAnsi="Times New Roman"/>
          <w:lang w:val="sr-Cyrl-RS" w:eastAsia="sr-Latn-CS"/>
        </w:rPr>
        <w:t>Изабраном понуђачу</w:t>
      </w:r>
      <w:r w:rsidRPr="006236FC">
        <w:rPr>
          <w:rFonts w:ascii="Times New Roman" w:hAnsi="Times New Roman"/>
        </w:rPr>
        <w:t xml:space="preserve"> у </w:t>
      </w:r>
      <w:proofErr w:type="spellStart"/>
      <w:r w:rsidRPr="006236FC">
        <w:rPr>
          <w:rFonts w:ascii="Times New Roman" w:hAnsi="Times New Roman"/>
        </w:rPr>
        <w:t>року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од</w:t>
      </w:r>
      <w:proofErr w:type="spellEnd"/>
      <w:r w:rsidRPr="006236FC">
        <w:rPr>
          <w:rFonts w:ascii="Times New Roman" w:hAnsi="Times New Roman"/>
        </w:rPr>
        <w:t xml:space="preserve"> </w:t>
      </w:r>
      <w:r w:rsidRPr="006236FC">
        <w:rPr>
          <w:rFonts w:ascii="Times New Roman" w:hAnsi="Times New Roman"/>
          <w:lang w:val="sr-Cyrl-RS"/>
        </w:rPr>
        <w:t>45</w:t>
      </w:r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дана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од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дана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пријема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исправно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сачињеног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рачуна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за</w:t>
      </w:r>
      <w:proofErr w:type="spellEnd"/>
      <w:r w:rsidRPr="006236FC">
        <w:rPr>
          <w:rFonts w:ascii="Times New Roman" w:hAnsi="Times New Roman"/>
          <w:lang w:val="sr-Cyrl-RS"/>
        </w:rPr>
        <w:t xml:space="preserve"> </w:t>
      </w:r>
      <w:proofErr w:type="spellStart"/>
      <w:r w:rsidRPr="006236FC">
        <w:rPr>
          <w:rFonts w:ascii="Times New Roman" w:hAnsi="Times New Roman"/>
        </w:rPr>
        <w:t>извршену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услугу</w:t>
      </w:r>
      <w:proofErr w:type="spellEnd"/>
      <w:r w:rsidRPr="006236FC">
        <w:rPr>
          <w:rFonts w:ascii="Times New Roman" w:hAnsi="Times New Roman"/>
        </w:rPr>
        <w:t xml:space="preserve">, </w:t>
      </w:r>
      <w:proofErr w:type="spellStart"/>
      <w:r w:rsidRPr="006236FC">
        <w:rPr>
          <w:rFonts w:ascii="Times New Roman" w:hAnsi="Times New Roman"/>
        </w:rPr>
        <w:t>налогом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за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плаћање</w:t>
      </w:r>
      <w:proofErr w:type="spellEnd"/>
      <w:r w:rsidRPr="006236FC">
        <w:rPr>
          <w:rFonts w:ascii="Times New Roman" w:hAnsi="Times New Roman"/>
        </w:rPr>
        <w:t xml:space="preserve"> у </w:t>
      </w:r>
      <w:proofErr w:type="spellStart"/>
      <w:r w:rsidRPr="006236FC">
        <w:rPr>
          <w:rFonts w:ascii="Times New Roman" w:hAnsi="Times New Roman"/>
        </w:rPr>
        <w:t>корист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пословног</w:t>
      </w:r>
      <w:proofErr w:type="spellEnd"/>
      <w:r w:rsidRPr="006236FC">
        <w:rPr>
          <w:rFonts w:ascii="Times New Roman" w:hAnsi="Times New Roman"/>
        </w:rPr>
        <w:t xml:space="preserve"> </w:t>
      </w:r>
      <w:proofErr w:type="spellStart"/>
      <w:r w:rsidRPr="006236FC">
        <w:rPr>
          <w:rFonts w:ascii="Times New Roman" w:hAnsi="Times New Roman"/>
        </w:rPr>
        <w:t>рачуна</w:t>
      </w:r>
      <w:proofErr w:type="spellEnd"/>
      <w:r w:rsidRPr="006236FC">
        <w:rPr>
          <w:rFonts w:ascii="Times New Roman" w:hAnsi="Times New Roman"/>
        </w:rPr>
        <w:t xml:space="preserve"> </w:t>
      </w:r>
      <w:r w:rsidR="000D6565" w:rsidRPr="006236FC">
        <w:rPr>
          <w:rFonts w:ascii="Times New Roman" w:eastAsia="Times New Roman" w:hAnsi="Times New Roman"/>
          <w:lang w:val="sr-Cyrl-RS" w:eastAsia="sr-Latn-CS"/>
        </w:rPr>
        <w:t>Извршилац</w:t>
      </w:r>
      <w:r w:rsidR="006E000C" w:rsidRPr="006236FC">
        <w:rPr>
          <w:rFonts w:ascii="Times New Roman" w:eastAsia="Times New Roman" w:hAnsi="Times New Roman"/>
          <w:lang w:val="sr-Cyrl-RS" w:eastAsia="sr-Latn-CS"/>
        </w:rPr>
        <w:t>а</w:t>
      </w:r>
      <w:r w:rsidRPr="006236FC">
        <w:rPr>
          <w:rFonts w:ascii="Times New Roman" w:hAnsi="Times New Roman"/>
          <w:lang w:val="sr-Cyrl-RS"/>
        </w:rPr>
        <w:t>.</w:t>
      </w:r>
      <w:r w:rsidRPr="006236FC">
        <w:rPr>
          <w:rFonts w:ascii="Times New Roman" w:eastAsia="Times New Roman" w:hAnsi="Times New Roman"/>
          <w:bCs/>
          <w:iCs/>
          <w:lang w:val="sr-Cyrl-CS" w:eastAsia="sr-Latn-CS"/>
        </w:rPr>
        <w:t xml:space="preserve"> Авансно плаћање није дозвољено.</w:t>
      </w:r>
    </w:p>
    <w:p w14:paraId="43B09339" w14:textId="5F4695E9" w:rsidR="00CA5D8B" w:rsidRPr="006236FC" w:rsidRDefault="00CA5D8B" w:rsidP="00F645F3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pacing w:val="2"/>
          <w:kern w:val="1"/>
          <w:lang w:val="sr-Cyrl-CS" w:eastAsia="ar-SA"/>
        </w:rPr>
      </w:pPr>
      <w:r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>Плаћање ће</w:t>
      </w:r>
      <w:r w:rsidR="00C15656"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 xml:space="preserve"> се вршити до нивоа средстава о</w:t>
      </w:r>
      <w:r w:rsidR="00C15656" w:rsidRPr="006236FC">
        <w:rPr>
          <w:rFonts w:ascii="Times New Roman" w:eastAsia="Arial Unicode MS" w:hAnsi="Times New Roman"/>
          <w:color w:val="000000"/>
          <w:kern w:val="1"/>
          <w:lang w:val="sr-Cyrl-RS" w:eastAsia="ar-SA"/>
        </w:rPr>
        <w:t>б</w:t>
      </w:r>
      <w:r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>ез</w:t>
      </w:r>
      <w:r w:rsidR="00C15656" w:rsidRPr="006236FC">
        <w:rPr>
          <w:rFonts w:ascii="Times New Roman" w:eastAsia="Arial Unicode MS" w:hAnsi="Times New Roman"/>
          <w:color w:val="000000"/>
          <w:kern w:val="1"/>
          <w:lang w:val="sr-Cyrl-RS" w:eastAsia="ar-SA"/>
        </w:rPr>
        <w:t>б</w:t>
      </w:r>
      <w:r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>еђених финансијским планом Наручиоца за 20</w:t>
      </w:r>
      <w:r w:rsidRPr="006236FC">
        <w:rPr>
          <w:rFonts w:ascii="Times New Roman" w:eastAsia="Arial Unicode MS" w:hAnsi="Times New Roman"/>
          <w:color w:val="000000"/>
          <w:kern w:val="1"/>
          <w:lang w:val="sr-Cyrl-RS" w:eastAsia="ar-SA"/>
        </w:rPr>
        <w:t>2</w:t>
      </w:r>
      <w:r w:rsidR="00254CA8">
        <w:rPr>
          <w:rFonts w:ascii="Times New Roman" w:eastAsia="Arial Unicode MS" w:hAnsi="Times New Roman"/>
          <w:color w:val="000000"/>
          <w:kern w:val="1"/>
          <w:lang w:val="sr-Cyrl-RS" w:eastAsia="ar-SA"/>
        </w:rPr>
        <w:t>6</w:t>
      </w:r>
      <w:r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 xml:space="preserve">. годину за ове намене. </w:t>
      </w:r>
    </w:p>
    <w:p w14:paraId="680CD8BB" w14:textId="7299047C" w:rsidR="00CA5D8B" w:rsidRPr="00254CA8" w:rsidRDefault="00CA5D8B" w:rsidP="00254C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kern w:val="1"/>
          <w:lang w:val="sr-Cyrl-RS" w:eastAsia="ar-SA"/>
        </w:rPr>
      </w:pPr>
      <w:r w:rsidRPr="006236FC">
        <w:rPr>
          <w:rFonts w:ascii="Times New Roman" w:eastAsia="Arial Unicode MS" w:hAnsi="Times New Roman"/>
          <w:color w:val="000000"/>
          <w:kern w:val="1"/>
          <w:lang w:val="ru-RU" w:eastAsia="ar-SA"/>
        </w:rPr>
        <w:t>О</w:t>
      </w:r>
      <w:r w:rsidR="00C15656" w:rsidRPr="006236FC">
        <w:rPr>
          <w:rFonts w:ascii="Times New Roman" w:eastAsia="Arial Unicode MS" w:hAnsi="Times New Roman"/>
          <w:color w:val="000000"/>
          <w:kern w:val="1"/>
          <w:lang w:val="sr-Cyrl-RS" w:eastAsia="ar-SA"/>
        </w:rPr>
        <w:t>б</w:t>
      </w:r>
      <w:r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>авезе плаћања које доспевају по овом уговору у 20</w:t>
      </w:r>
      <w:r w:rsidRPr="006236FC">
        <w:rPr>
          <w:rFonts w:ascii="Times New Roman" w:eastAsia="Arial Unicode MS" w:hAnsi="Times New Roman"/>
          <w:color w:val="000000"/>
          <w:kern w:val="1"/>
          <w:lang w:val="sr-Cyrl-RS" w:eastAsia="ar-SA"/>
        </w:rPr>
        <w:t>2</w:t>
      </w:r>
      <w:r w:rsidR="00254CA8">
        <w:rPr>
          <w:rFonts w:ascii="Times New Roman" w:eastAsia="Arial Unicode MS" w:hAnsi="Times New Roman"/>
          <w:color w:val="000000"/>
          <w:kern w:val="1"/>
          <w:lang w:val="sr-Cyrl-RS" w:eastAsia="ar-SA"/>
        </w:rPr>
        <w:t>7</w:t>
      </w:r>
      <w:r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 xml:space="preserve">. години, Наручилац ће </w:t>
      </w:r>
      <w:r w:rsidRPr="006236FC">
        <w:rPr>
          <w:rFonts w:ascii="Times New Roman" w:eastAsia="Arial Unicode MS" w:hAnsi="Times New Roman"/>
          <w:color w:val="000000"/>
          <w:kern w:val="1"/>
          <w:lang w:val="ru-RU" w:eastAsia="ar-SA"/>
        </w:rPr>
        <w:t>реализовати</w:t>
      </w:r>
      <w:r w:rsidR="00C15656"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 xml:space="preserve"> по о</w:t>
      </w:r>
      <w:r w:rsidR="00C15656" w:rsidRPr="006236FC">
        <w:rPr>
          <w:rFonts w:ascii="Times New Roman" w:eastAsia="Arial Unicode MS" w:hAnsi="Times New Roman"/>
          <w:color w:val="000000"/>
          <w:kern w:val="1"/>
          <w:lang w:val="sr-Cyrl-RS" w:eastAsia="ar-SA"/>
        </w:rPr>
        <w:t>б</w:t>
      </w:r>
      <w:r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>ез</w:t>
      </w:r>
      <w:r w:rsidR="00C15656" w:rsidRPr="006236FC">
        <w:rPr>
          <w:rFonts w:ascii="Times New Roman" w:eastAsia="Arial Unicode MS" w:hAnsi="Times New Roman"/>
          <w:color w:val="000000"/>
          <w:kern w:val="1"/>
          <w:lang w:val="sr-Cyrl-RS" w:eastAsia="ar-SA"/>
        </w:rPr>
        <w:t>б</w:t>
      </w:r>
      <w:r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>еђивању финансијских средстава усвајањем финансијског плана за 20</w:t>
      </w:r>
      <w:r w:rsidRPr="006236FC">
        <w:rPr>
          <w:rFonts w:ascii="Times New Roman" w:eastAsia="Arial Unicode MS" w:hAnsi="Times New Roman"/>
          <w:color w:val="000000"/>
          <w:kern w:val="1"/>
          <w:lang w:val="sr-Cyrl-RS" w:eastAsia="ar-SA"/>
        </w:rPr>
        <w:t>2</w:t>
      </w:r>
      <w:r w:rsidR="00254CA8">
        <w:rPr>
          <w:rFonts w:ascii="Times New Roman" w:eastAsia="Arial Unicode MS" w:hAnsi="Times New Roman"/>
          <w:color w:val="000000"/>
          <w:kern w:val="1"/>
          <w:lang w:val="sr-Cyrl-RS" w:eastAsia="ar-SA"/>
        </w:rPr>
        <w:t>7</w:t>
      </w:r>
      <w:r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>. годину и то највише до износа средстава која ће за</w:t>
      </w:r>
      <w:r w:rsidR="00C15656"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 xml:space="preserve"> ту намену </w:t>
      </w:r>
      <w:r w:rsidR="00C15656" w:rsidRPr="006236FC">
        <w:rPr>
          <w:rFonts w:ascii="Times New Roman" w:eastAsia="Arial Unicode MS" w:hAnsi="Times New Roman"/>
          <w:color w:val="000000"/>
          <w:kern w:val="1"/>
          <w:lang w:val="sr-Cyrl-RS" w:eastAsia="ar-SA"/>
        </w:rPr>
        <w:t>б</w:t>
      </w:r>
      <w:r w:rsidR="00C15656"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>ити одо</w:t>
      </w:r>
      <w:r w:rsidR="00C15656" w:rsidRPr="006236FC">
        <w:rPr>
          <w:rFonts w:ascii="Times New Roman" w:eastAsia="Arial Unicode MS" w:hAnsi="Times New Roman"/>
          <w:color w:val="000000"/>
          <w:kern w:val="1"/>
          <w:lang w:val="sr-Cyrl-RS" w:eastAsia="ar-SA"/>
        </w:rPr>
        <w:t>б</w:t>
      </w:r>
      <w:r w:rsidR="00C15656"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 xml:space="preserve">рена у тој </w:t>
      </w:r>
      <w:r w:rsidR="00C15656" w:rsidRPr="006236FC">
        <w:rPr>
          <w:rFonts w:ascii="Times New Roman" w:eastAsia="Arial Unicode MS" w:hAnsi="Times New Roman"/>
          <w:color w:val="000000"/>
          <w:kern w:val="1"/>
          <w:lang w:val="sr-Cyrl-RS" w:eastAsia="ar-SA"/>
        </w:rPr>
        <w:t>б</w:t>
      </w:r>
      <w:r w:rsidRPr="006236FC">
        <w:rPr>
          <w:rFonts w:ascii="Times New Roman" w:eastAsia="Arial Unicode MS" w:hAnsi="Times New Roman"/>
          <w:color w:val="000000"/>
          <w:kern w:val="1"/>
          <w:lang w:val="sr-Latn-CS" w:eastAsia="ar-SA"/>
        </w:rPr>
        <w:t>уџетској години.</w:t>
      </w:r>
    </w:p>
    <w:p w14:paraId="4FE374C5" w14:textId="77777777" w:rsidR="00CA5D8B" w:rsidRPr="006236FC" w:rsidRDefault="00CA5D8B" w:rsidP="00CA5D8B">
      <w:pPr>
        <w:spacing w:after="0" w:line="240" w:lineRule="auto"/>
        <w:rPr>
          <w:rFonts w:ascii="Times New Roman" w:eastAsia="Times New Roman" w:hAnsi="Times New Roman"/>
          <w:lang w:val="ru-RU" w:eastAsia="sr-Latn-CS"/>
        </w:rPr>
      </w:pPr>
    </w:p>
    <w:p w14:paraId="6403868D" w14:textId="77777777" w:rsidR="00CA5D8B" w:rsidRPr="006236FC" w:rsidRDefault="00CA5D8B" w:rsidP="00CA5D8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Cs/>
          <w:lang w:val="ru-RU" w:eastAsia="sr-Latn-CS"/>
        </w:rPr>
      </w:pPr>
      <w:r w:rsidRPr="006236FC">
        <w:rPr>
          <w:rFonts w:ascii="Times New Roman" w:eastAsia="Times New Roman" w:hAnsi="Times New Roman"/>
          <w:bCs/>
          <w:lang w:val="ru-RU" w:eastAsia="sr-Latn-CS"/>
        </w:rPr>
        <w:t>Члан 4.</w:t>
      </w:r>
    </w:p>
    <w:p w14:paraId="764DB905" w14:textId="195E6121" w:rsidR="00CA5D8B" w:rsidRPr="006236FC" w:rsidRDefault="000D6565" w:rsidP="00CA5D8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noProof/>
          <w:lang w:val="sr-Cyrl-CS" w:eastAsia="sr-Latn-CS"/>
        </w:rPr>
      </w:pPr>
      <w:r w:rsidRPr="006236FC">
        <w:rPr>
          <w:rFonts w:ascii="Times New Roman" w:eastAsia="Times New Roman" w:hAnsi="Times New Roman"/>
          <w:bCs/>
          <w:iCs/>
          <w:noProof/>
          <w:lang w:val="sr-Cyrl-CS" w:eastAsia="sr-Latn-CS"/>
        </w:rPr>
        <w:t>Извршилац</w:t>
      </w:r>
      <w:r w:rsidR="00CA5D8B" w:rsidRPr="006236FC">
        <w:rPr>
          <w:rFonts w:ascii="Times New Roman" w:eastAsia="Times New Roman" w:hAnsi="Times New Roman"/>
          <w:b/>
          <w:bCs/>
          <w:iCs/>
          <w:noProof/>
          <w:lang w:val="sr-Cyrl-CS" w:eastAsia="sr-Latn-CS"/>
        </w:rPr>
        <w:t xml:space="preserve"> </w:t>
      </w:r>
      <w:r w:rsidR="00CA5D8B" w:rsidRPr="006236FC">
        <w:rPr>
          <w:rFonts w:ascii="Times New Roman" w:eastAsia="Times New Roman" w:hAnsi="Times New Roman"/>
          <w:bCs/>
          <w:iCs/>
          <w:noProof/>
          <w:lang w:val="sr-Cyrl-CS" w:eastAsia="sr-Latn-CS"/>
        </w:rPr>
        <w:t>се обавезује да ће услуге вршити сукцесивно,</w:t>
      </w:r>
      <w:r w:rsidR="007E5742" w:rsidRPr="006236FC">
        <w:rPr>
          <w:rFonts w:ascii="Times New Roman" w:eastAsia="Times New Roman" w:hAnsi="Times New Roman"/>
          <w:bCs/>
          <w:iCs/>
          <w:noProof/>
          <w:lang w:val="sr-Cyrl-CS" w:eastAsia="sr-Latn-CS"/>
        </w:rPr>
        <w:t xml:space="preserve"> </w:t>
      </w:r>
      <w:r w:rsidR="00107C8E" w:rsidRPr="006236FC">
        <w:rPr>
          <w:rFonts w:ascii="Times New Roman" w:eastAsia="Times New Roman" w:hAnsi="Times New Roman"/>
          <w:bCs/>
          <w:iCs/>
          <w:noProof/>
          <w:lang w:val="sr-Cyrl-CS" w:eastAsia="sr-Latn-CS"/>
        </w:rPr>
        <w:t xml:space="preserve">у својим просторијама, </w:t>
      </w:r>
      <w:r w:rsidR="00401D21" w:rsidRPr="006236FC">
        <w:rPr>
          <w:rFonts w:ascii="Times New Roman" w:eastAsia="Times New Roman" w:hAnsi="Times New Roman"/>
          <w:bCs/>
          <w:iCs/>
          <w:noProof/>
          <w:lang w:val="sr-Cyrl-CS" w:eastAsia="sr-Latn-CS"/>
        </w:rPr>
        <w:t>минимално у периоду од 09:00h до 23:</w:t>
      </w:r>
      <w:r w:rsidR="00CA5D8B" w:rsidRPr="006236FC">
        <w:rPr>
          <w:rFonts w:ascii="Times New Roman" w:eastAsia="Times New Roman" w:hAnsi="Times New Roman"/>
          <w:bCs/>
          <w:iCs/>
          <w:noProof/>
          <w:lang w:val="sr-Cyrl-CS" w:eastAsia="sr-Latn-CS"/>
        </w:rPr>
        <w:t>00h.</w:t>
      </w:r>
    </w:p>
    <w:p w14:paraId="1EBFE0F1" w14:textId="77777777" w:rsidR="00CA5D8B" w:rsidRPr="006236FC" w:rsidRDefault="00CA5D8B" w:rsidP="00CA5D8B">
      <w:pPr>
        <w:spacing w:after="0" w:line="240" w:lineRule="auto"/>
        <w:rPr>
          <w:rFonts w:ascii="Times New Roman" w:eastAsia="Times New Roman" w:hAnsi="Times New Roman"/>
          <w:bCs/>
          <w:lang w:val="sr-Cyrl-RS" w:eastAsia="sr-Latn-CS"/>
        </w:rPr>
      </w:pPr>
    </w:p>
    <w:p w14:paraId="42253539" w14:textId="77777777" w:rsidR="00CA5D8B" w:rsidRPr="006236FC" w:rsidRDefault="00CA5D8B" w:rsidP="00CA5D8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val="sr-Cyrl-RS" w:eastAsia="sr-Latn-CS"/>
        </w:rPr>
      </w:pPr>
      <w:r w:rsidRPr="006236FC">
        <w:rPr>
          <w:rFonts w:ascii="Times New Roman" w:eastAsia="Times New Roman" w:hAnsi="Times New Roman"/>
          <w:bCs/>
          <w:lang w:val="ru-RU" w:eastAsia="sr-Latn-CS"/>
        </w:rPr>
        <w:t>Члан</w:t>
      </w:r>
      <w:r w:rsidRPr="006236FC">
        <w:rPr>
          <w:rFonts w:ascii="Times New Roman" w:eastAsia="Times New Roman" w:hAnsi="Times New Roman"/>
          <w:lang w:val="sr-Latn-CS" w:eastAsia="sr-Latn-CS"/>
        </w:rPr>
        <w:t xml:space="preserve"> </w:t>
      </w:r>
      <w:r w:rsidRPr="006236FC">
        <w:rPr>
          <w:rFonts w:ascii="Times New Roman" w:eastAsia="Times New Roman" w:hAnsi="Times New Roman"/>
          <w:lang w:val="sr-Cyrl-RS" w:eastAsia="sr-Latn-CS"/>
        </w:rPr>
        <w:t>5</w:t>
      </w:r>
      <w:r w:rsidRPr="006236FC">
        <w:rPr>
          <w:rFonts w:ascii="Times New Roman" w:eastAsia="Times New Roman" w:hAnsi="Times New Roman"/>
          <w:lang w:val="sr-Latn-CS" w:eastAsia="sr-Latn-CS"/>
        </w:rPr>
        <w:t xml:space="preserve">. </w:t>
      </w:r>
    </w:p>
    <w:p w14:paraId="2877A3F9" w14:textId="77777777" w:rsidR="00CA5D8B" w:rsidRPr="006236FC" w:rsidRDefault="000D6565" w:rsidP="00CA5D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noProof/>
          <w:lang w:val="sr-Cyrl-RS" w:eastAsia="sr-Latn-CS"/>
        </w:rPr>
      </w:pPr>
      <w:r w:rsidRPr="006236FC">
        <w:rPr>
          <w:rFonts w:ascii="Times New Roman" w:eastAsia="Times New Roman" w:hAnsi="Times New Roman"/>
          <w:bCs/>
          <w:iCs/>
          <w:noProof/>
          <w:lang w:val="sr-Cyrl-RS" w:eastAsia="sr-Latn-CS"/>
        </w:rPr>
        <w:t>Извршилац</w:t>
      </w:r>
      <w:r w:rsidR="00CA5D8B" w:rsidRPr="006236FC">
        <w:rPr>
          <w:rFonts w:ascii="Times New Roman" w:eastAsia="Times New Roman" w:hAnsi="Times New Roman"/>
          <w:bCs/>
          <w:iCs/>
          <w:noProof/>
          <w:lang w:val="ru-RU" w:eastAsia="sr-Latn-CS"/>
        </w:rPr>
        <w:t xml:space="preserve"> се обавезује да при вршењу услуг</w:t>
      </w:r>
      <w:r w:rsidR="00CA5D8B" w:rsidRPr="006236FC">
        <w:rPr>
          <w:rFonts w:ascii="Times New Roman" w:eastAsia="Times New Roman" w:hAnsi="Times New Roman"/>
          <w:bCs/>
          <w:iCs/>
          <w:noProof/>
          <w:lang w:val="sr-Cyrl-RS" w:eastAsia="sr-Latn-CS"/>
        </w:rPr>
        <w:t>а</w:t>
      </w:r>
      <w:r w:rsidR="00CA5D8B" w:rsidRPr="006236FC">
        <w:rPr>
          <w:rFonts w:ascii="Times New Roman" w:eastAsia="Times New Roman" w:hAnsi="Times New Roman"/>
          <w:bCs/>
          <w:iCs/>
          <w:noProof/>
          <w:lang w:val="ru-RU" w:eastAsia="sr-Latn-CS"/>
        </w:rPr>
        <w:t xml:space="preserve"> користи намирнице које у свему одговарају прописима о здравственој исправности, прибављању, чувању, обради, условима транспорта и осталим прописима који се односе на животне намирнице. </w:t>
      </w:r>
    </w:p>
    <w:p w14:paraId="10DA6040" w14:textId="77777777" w:rsidR="00CA5D8B" w:rsidRPr="006236FC" w:rsidRDefault="00CA5D8B" w:rsidP="00CA5D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noProof/>
          <w:lang w:val="ru-RU" w:eastAsia="sr-Latn-CS"/>
        </w:rPr>
      </w:pPr>
      <w:r w:rsidRPr="006236FC">
        <w:rPr>
          <w:rFonts w:ascii="Times New Roman" w:eastAsia="Times New Roman" w:hAnsi="Times New Roman"/>
          <w:bCs/>
          <w:iCs/>
          <w:noProof/>
          <w:lang w:val="ru-RU" w:eastAsia="sr-Latn-CS"/>
        </w:rPr>
        <w:t>У случају да поступи супротно ставу 1. ов</w:t>
      </w:r>
      <w:r w:rsidRPr="006236FC">
        <w:rPr>
          <w:rFonts w:ascii="Times New Roman" w:eastAsia="Times New Roman" w:hAnsi="Times New Roman"/>
          <w:bCs/>
          <w:iCs/>
          <w:noProof/>
          <w:lang w:val="sr-Cyrl-RS" w:eastAsia="sr-Latn-CS"/>
        </w:rPr>
        <w:t>ог</w:t>
      </w:r>
      <w:r w:rsidRPr="006236FC">
        <w:rPr>
          <w:rFonts w:ascii="Times New Roman" w:eastAsia="Times New Roman" w:hAnsi="Times New Roman"/>
          <w:bCs/>
          <w:iCs/>
          <w:noProof/>
          <w:lang w:val="ru-RU" w:eastAsia="sr-Latn-CS"/>
        </w:rPr>
        <w:t xml:space="preserve"> </w:t>
      </w:r>
      <w:r w:rsidRPr="006236FC">
        <w:rPr>
          <w:rFonts w:ascii="Times New Roman" w:eastAsia="Times New Roman" w:hAnsi="Times New Roman"/>
          <w:bCs/>
          <w:iCs/>
          <w:noProof/>
          <w:lang w:val="sr-Cyrl-RS" w:eastAsia="sr-Latn-CS"/>
        </w:rPr>
        <w:t>члана</w:t>
      </w:r>
      <w:r w:rsidRPr="006236FC">
        <w:rPr>
          <w:rFonts w:ascii="Times New Roman" w:eastAsia="Times New Roman" w:hAnsi="Times New Roman"/>
          <w:bCs/>
          <w:iCs/>
          <w:noProof/>
          <w:lang w:val="ru-RU" w:eastAsia="sr-Latn-CS"/>
        </w:rPr>
        <w:t xml:space="preserve">, </w:t>
      </w:r>
      <w:r w:rsidR="000D6565" w:rsidRPr="006236FC">
        <w:rPr>
          <w:rFonts w:ascii="Times New Roman" w:eastAsia="Times New Roman" w:hAnsi="Times New Roman"/>
          <w:bCs/>
          <w:iCs/>
          <w:noProof/>
          <w:lang w:val="sr-Cyrl-RS" w:eastAsia="sr-Latn-CS"/>
        </w:rPr>
        <w:t>Извршилац</w:t>
      </w:r>
      <w:r w:rsidRPr="006236FC">
        <w:rPr>
          <w:rFonts w:ascii="Times New Roman" w:eastAsia="Times New Roman" w:hAnsi="Times New Roman"/>
          <w:bCs/>
          <w:iCs/>
          <w:noProof/>
          <w:lang w:val="ru-RU" w:eastAsia="sr-Latn-CS"/>
        </w:rPr>
        <w:t xml:space="preserve"> ће самостално и у потпуности сносити све последице које проистекну из кршења прописа из </w:t>
      </w:r>
      <w:r w:rsidRPr="006236FC">
        <w:rPr>
          <w:rFonts w:ascii="Times New Roman" w:eastAsia="Times New Roman" w:hAnsi="Times New Roman"/>
          <w:bCs/>
          <w:iCs/>
          <w:noProof/>
          <w:lang w:val="sr-Cyrl-RS" w:eastAsia="sr-Latn-CS"/>
        </w:rPr>
        <w:t xml:space="preserve">претходног </w:t>
      </w:r>
      <w:r w:rsidRPr="006236FC">
        <w:rPr>
          <w:rFonts w:ascii="Times New Roman" w:eastAsia="Times New Roman" w:hAnsi="Times New Roman"/>
          <w:bCs/>
          <w:iCs/>
          <w:noProof/>
          <w:lang w:val="ru-RU" w:eastAsia="sr-Latn-CS"/>
        </w:rPr>
        <w:t>става.</w:t>
      </w:r>
    </w:p>
    <w:p w14:paraId="24AB3418" w14:textId="77777777" w:rsidR="00CA5D8B" w:rsidRPr="006236FC" w:rsidRDefault="000D6565" w:rsidP="00CA5D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lang w:val="sr-Latn-RS" w:eastAsia="sr-Latn-CS"/>
        </w:rPr>
      </w:pPr>
      <w:r w:rsidRPr="006236FC">
        <w:rPr>
          <w:rFonts w:ascii="Times New Roman" w:eastAsia="Times New Roman" w:hAnsi="Times New Roman"/>
          <w:bCs/>
          <w:iCs/>
          <w:noProof/>
          <w:lang w:val="sr-Cyrl-CS" w:eastAsia="sr-Latn-CS"/>
        </w:rPr>
        <w:t>Извршилац</w:t>
      </w:r>
      <w:r w:rsidR="00CA5D8B" w:rsidRPr="006236FC">
        <w:rPr>
          <w:rFonts w:ascii="Times New Roman" w:eastAsia="Times New Roman" w:hAnsi="Times New Roman"/>
          <w:b/>
          <w:bCs/>
          <w:iCs/>
          <w:noProof/>
          <w:lang w:val="sr-Cyrl-CS" w:eastAsia="sr-Latn-CS"/>
        </w:rPr>
        <w:t xml:space="preserve"> </w:t>
      </w:r>
      <w:r w:rsidR="00CA5D8B" w:rsidRPr="006236FC">
        <w:rPr>
          <w:rFonts w:ascii="Times New Roman" w:eastAsia="Times New Roman" w:hAnsi="Times New Roman"/>
          <w:noProof/>
          <w:lang w:val="sr-Cyrl-RS" w:eastAsia="sr-Latn-CS"/>
        </w:rPr>
        <w:t>се обавезује да услуге обави квалитетно, у свему према спецификацији Наручиоца, важећим законским прописима, професионалним стандардима, нормативима струке за ту врсту услуга и добрим пословним обичајима.</w:t>
      </w:r>
    </w:p>
    <w:p w14:paraId="56FA4313" w14:textId="77777777" w:rsidR="00CA5D8B" w:rsidRPr="006236FC" w:rsidRDefault="00CA5D8B" w:rsidP="00CA5D8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Cs/>
          <w:w w:val="90"/>
          <w:lang w:val="sr-Cyrl-CS" w:eastAsia="sr-Latn-CS"/>
        </w:rPr>
      </w:pPr>
    </w:p>
    <w:p w14:paraId="59EC1F3F" w14:textId="77777777" w:rsidR="00CA5D8B" w:rsidRPr="006236FC" w:rsidRDefault="00CA5D8B" w:rsidP="00CA5D8B">
      <w:pPr>
        <w:spacing w:after="0" w:line="240" w:lineRule="auto"/>
        <w:jc w:val="center"/>
        <w:rPr>
          <w:rFonts w:ascii="Times New Roman" w:eastAsia="Times New Roman" w:hAnsi="Times New Roman"/>
          <w:lang w:val="sr-Cyrl-CS" w:eastAsia="sr-Latn-CS"/>
        </w:rPr>
      </w:pPr>
      <w:r w:rsidRPr="006236FC">
        <w:rPr>
          <w:rFonts w:ascii="Times New Roman" w:eastAsia="Times New Roman" w:hAnsi="Times New Roman"/>
          <w:lang w:val="sr-Latn-CS" w:eastAsia="sr-Latn-CS"/>
        </w:rPr>
        <w:t xml:space="preserve">Члан </w:t>
      </w:r>
      <w:r w:rsidRPr="006236FC">
        <w:rPr>
          <w:rFonts w:ascii="Times New Roman" w:eastAsia="Times New Roman" w:hAnsi="Times New Roman"/>
          <w:lang w:val="sr-Cyrl-RS" w:eastAsia="sr-Latn-CS"/>
        </w:rPr>
        <w:t>6</w:t>
      </w:r>
      <w:r w:rsidRPr="006236FC">
        <w:rPr>
          <w:rFonts w:ascii="Times New Roman" w:eastAsia="Times New Roman" w:hAnsi="Times New Roman"/>
          <w:lang w:val="sr-Latn-CS" w:eastAsia="sr-Latn-CS"/>
        </w:rPr>
        <w:t>.</w:t>
      </w:r>
    </w:p>
    <w:p w14:paraId="52778A94" w14:textId="77777777" w:rsidR="00CA5D8B" w:rsidRPr="006236FC" w:rsidRDefault="000D6565" w:rsidP="00CA5D8B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 w:eastAsia="sr-Latn-CS"/>
        </w:rPr>
      </w:pPr>
      <w:r w:rsidRPr="006236FC">
        <w:rPr>
          <w:rFonts w:ascii="Times New Roman" w:hAnsi="Times New Roman"/>
          <w:lang w:val="ru-RU"/>
        </w:rPr>
        <w:t>Извршилац</w:t>
      </w:r>
      <w:r w:rsidR="00CA5D8B" w:rsidRPr="006236FC">
        <w:rPr>
          <w:rFonts w:ascii="Times New Roman" w:hAnsi="Times New Roman"/>
          <w:lang w:val="ru-RU"/>
        </w:rPr>
        <w:t xml:space="preserve"> се обавезује да лицима која упути овлашћено лице Наручиоца, у периоду важења овог уговора, омогући коришћење уговорених услуга.</w:t>
      </w:r>
    </w:p>
    <w:p w14:paraId="4F0C2FAC" w14:textId="77777777" w:rsidR="00CA5D8B" w:rsidRPr="006236FC" w:rsidRDefault="00CA5D8B" w:rsidP="00CA5D8B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 w:eastAsia="sr-Latn-CS"/>
        </w:rPr>
      </w:pPr>
    </w:p>
    <w:p w14:paraId="218DC682" w14:textId="77777777" w:rsidR="00CA5D8B" w:rsidRPr="006236FC" w:rsidRDefault="00CA5D8B" w:rsidP="00CA5D8B">
      <w:pPr>
        <w:spacing w:after="0" w:line="240" w:lineRule="auto"/>
        <w:jc w:val="center"/>
        <w:rPr>
          <w:rFonts w:ascii="Times New Roman" w:eastAsia="Times New Roman" w:hAnsi="Times New Roman"/>
          <w:lang w:val="ru-RU" w:eastAsia="sr-Latn-CS"/>
        </w:rPr>
      </w:pPr>
      <w:r w:rsidRPr="006236FC">
        <w:rPr>
          <w:rFonts w:ascii="Times New Roman" w:eastAsia="Times New Roman" w:hAnsi="Times New Roman"/>
          <w:lang w:val="ru-RU" w:eastAsia="sr-Latn-CS"/>
        </w:rPr>
        <w:t>Члан 7.</w:t>
      </w:r>
    </w:p>
    <w:p w14:paraId="570527B7" w14:textId="77777777" w:rsidR="00CA5D8B" w:rsidRPr="006236FC" w:rsidRDefault="000D6565" w:rsidP="00CA5D8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sr-Cyrl-RS" w:eastAsia="sr-Latn-CS"/>
        </w:rPr>
      </w:pPr>
      <w:r w:rsidRPr="006236FC">
        <w:rPr>
          <w:rFonts w:ascii="Times New Roman" w:eastAsia="Times New Roman" w:hAnsi="Times New Roman"/>
          <w:lang w:val="sr-Cyrl-RS" w:eastAsia="sr-Latn-CS"/>
        </w:rPr>
        <w:t>Извршилац</w:t>
      </w:r>
      <w:r w:rsidR="00CA5D8B" w:rsidRPr="006236FC">
        <w:rPr>
          <w:rFonts w:ascii="Times New Roman" w:eastAsia="Times New Roman" w:hAnsi="Times New Roman"/>
          <w:lang w:val="sr-Cyrl-RS" w:eastAsia="sr-Latn-CS"/>
        </w:rPr>
        <w:t xml:space="preserve"> гарантује да просторије, судови и прибор које користи за складиштење, припрему, производњу и послуживање хране и напитака задовољавају стандарде хигијене специфициране свим законима и прописима који се примењују.</w:t>
      </w:r>
    </w:p>
    <w:p w14:paraId="7BD1840C" w14:textId="77777777" w:rsidR="00CA5D8B" w:rsidRPr="006236FC" w:rsidRDefault="000D6565" w:rsidP="00CA5D8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sr-Cyrl-RS" w:eastAsia="sr-Latn-CS"/>
        </w:rPr>
      </w:pPr>
      <w:r w:rsidRPr="006236FC">
        <w:rPr>
          <w:rFonts w:ascii="Times New Roman" w:eastAsia="Times New Roman" w:hAnsi="Times New Roman"/>
          <w:lang w:val="sr-Cyrl-RS" w:eastAsia="sr-Latn-CS"/>
        </w:rPr>
        <w:t>Извршилац</w:t>
      </w:r>
      <w:r w:rsidR="00CA5D8B" w:rsidRPr="006236FC">
        <w:rPr>
          <w:rFonts w:ascii="Times New Roman" w:eastAsia="Times New Roman" w:hAnsi="Times New Roman"/>
          <w:lang w:val="sr-Cyrl-RS" w:eastAsia="sr-Latn-CS"/>
        </w:rPr>
        <w:t xml:space="preserve"> гарантује да ће храна и напици као и судови и прибор који се користе за пружање предметних услуга бити без живих организама или болести и токсичних супстанци било ког порекла, у мери коју захтевају важећи закони, прописи и пракса.</w:t>
      </w:r>
    </w:p>
    <w:p w14:paraId="2FC3C821" w14:textId="77777777" w:rsidR="00CA5D8B" w:rsidRPr="006236FC" w:rsidRDefault="00CA5D8B" w:rsidP="00CA5D8B">
      <w:pPr>
        <w:spacing w:after="0" w:line="240" w:lineRule="auto"/>
        <w:jc w:val="both"/>
        <w:rPr>
          <w:rFonts w:ascii="Times New Roman" w:eastAsia="Times New Roman" w:hAnsi="Times New Roman"/>
          <w:lang w:val="ru-RU" w:eastAsia="sr-Latn-CS"/>
        </w:rPr>
      </w:pPr>
    </w:p>
    <w:p w14:paraId="04E178ED" w14:textId="77777777" w:rsidR="00CA5D8B" w:rsidRPr="006236FC" w:rsidRDefault="00CA5D8B" w:rsidP="00CA5D8B">
      <w:pPr>
        <w:spacing w:after="0" w:line="240" w:lineRule="auto"/>
        <w:jc w:val="center"/>
        <w:rPr>
          <w:rFonts w:ascii="Times New Roman" w:eastAsia="Times New Roman" w:hAnsi="Times New Roman"/>
          <w:lang w:val="ru-RU" w:eastAsia="sr-Latn-CS"/>
        </w:rPr>
      </w:pPr>
      <w:r w:rsidRPr="006236FC">
        <w:rPr>
          <w:rFonts w:ascii="Times New Roman" w:eastAsia="Times New Roman" w:hAnsi="Times New Roman"/>
          <w:lang w:val="ru-RU" w:eastAsia="sr-Latn-CS"/>
        </w:rPr>
        <w:t>Члан 8.</w:t>
      </w:r>
    </w:p>
    <w:p w14:paraId="58E8D4E4" w14:textId="47C6114A" w:rsidR="00CA5D8B" w:rsidRPr="006236FC" w:rsidRDefault="00CA5D8B" w:rsidP="00CA5D8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sr-Cyrl-RS" w:eastAsia="sr-Latn-CS"/>
        </w:rPr>
      </w:pPr>
      <w:r w:rsidRPr="006236FC">
        <w:rPr>
          <w:rFonts w:ascii="Times New Roman" w:eastAsia="Times New Roman" w:hAnsi="Times New Roman"/>
          <w:lang w:val="sr-Cyrl-RS" w:eastAsia="sr-Latn-CS"/>
        </w:rPr>
        <w:t xml:space="preserve">Наручилац задржава право да користи и услуге ресторана које нису наведене у спецификацији Наручиоца и понуди </w:t>
      </w:r>
      <w:r w:rsidR="007E5742" w:rsidRPr="006236FC">
        <w:rPr>
          <w:rFonts w:ascii="Times New Roman" w:eastAsia="Times New Roman" w:hAnsi="Times New Roman"/>
          <w:lang w:val="sr-Cyrl-RS" w:eastAsia="sr-Latn-CS"/>
        </w:rPr>
        <w:t>Извршиоца</w:t>
      </w:r>
      <w:r w:rsidRPr="006236FC">
        <w:rPr>
          <w:rFonts w:ascii="Times New Roman" w:eastAsia="Times New Roman" w:hAnsi="Times New Roman"/>
          <w:lang w:val="sr-Cyrl-RS" w:eastAsia="sr-Latn-CS"/>
        </w:rPr>
        <w:t xml:space="preserve">. </w:t>
      </w:r>
    </w:p>
    <w:p w14:paraId="773C22E4" w14:textId="77777777" w:rsidR="00CA5D8B" w:rsidRPr="006236FC" w:rsidRDefault="000D6565" w:rsidP="00CA5D8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sr-Cyrl-RS" w:eastAsia="sr-Latn-CS"/>
        </w:rPr>
      </w:pPr>
      <w:r w:rsidRPr="006236FC">
        <w:rPr>
          <w:rFonts w:ascii="Times New Roman" w:eastAsia="Times New Roman" w:hAnsi="Times New Roman"/>
          <w:lang w:val="sr-Cyrl-RS" w:eastAsia="sr-Latn-CS"/>
        </w:rPr>
        <w:t>Извршилац</w:t>
      </w:r>
      <w:r w:rsidR="00CA5D8B" w:rsidRPr="006236FC">
        <w:rPr>
          <w:rFonts w:ascii="Times New Roman" w:eastAsia="Times New Roman" w:hAnsi="Times New Roman"/>
          <w:lang w:val="sr-Cyrl-RS" w:eastAsia="sr-Latn-CS"/>
        </w:rPr>
        <w:t xml:space="preserve"> ће у случају из става 1. овог члана доставити накнадну понуду за предметне услуге, чије цене не могу бити ве</w:t>
      </w:r>
      <w:r w:rsidR="00DC4619" w:rsidRPr="006236FC">
        <w:rPr>
          <w:rFonts w:ascii="Times New Roman" w:eastAsia="Times New Roman" w:hAnsi="Times New Roman"/>
          <w:lang w:val="sr-Cyrl-RS" w:eastAsia="sr-Latn-CS"/>
        </w:rPr>
        <w:t xml:space="preserve">ће од ценa у важећем ценовнику </w:t>
      </w:r>
      <w:r w:rsidR="00CA5D8B" w:rsidRPr="006236FC">
        <w:rPr>
          <w:rFonts w:ascii="Times New Roman" w:eastAsia="Times New Roman" w:hAnsi="Times New Roman"/>
          <w:lang w:val="sr-Cyrl-RS" w:eastAsia="sr-Latn-CS"/>
        </w:rPr>
        <w:t>и на коју писмену сагласност даје овлашћено лице Наручиоца.</w:t>
      </w:r>
    </w:p>
    <w:p w14:paraId="59136C87" w14:textId="77777777" w:rsidR="00CA5D8B" w:rsidRPr="006236FC" w:rsidRDefault="00CA5D8B" w:rsidP="00CA5D8B">
      <w:pPr>
        <w:spacing w:after="0" w:line="240" w:lineRule="auto"/>
        <w:jc w:val="both"/>
        <w:rPr>
          <w:rFonts w:ascii="Times New Roman" w:eastAsia="Times New Roman" w:hAnsi="Times New Roman"/>
          <w:highlight w:val="green"/>
          <w:lang w:val="ru-RU" w:eastAsia="sr-Latn-CS"/>
        </w:rPr>
      </w:pPr>
    </w:p>
    <w:p w14:paraId="59375FDE" w14:textId="77777777" w:rsidR="00CA5D8B" w:rsidRPr="006236FC" w:rsidRDefault="00CA5D8B" w:rsidP="00CA5D8B">
      <w:pPr>
        <w:spacing w:after="0" w:line="240" w:lineRule="auto"/>
        <w:jc w:val="center"/>
        <w:rPr>
          <w:rFonts w:ascii="Times New Roman" w:eastAsia="Times New Roman" w:hAnsi="Times New Roman"/>
          <w:lang w:val="ru-RU" w:eastAsia="sr-Latn-CS"/>
        </w:rPr>
      </w:pPr>
      <w:r w:rsidRPr="006236FC">
        <w:rPr>
          <w:rFonts w:ascii="Times New Roman" w:eastAsia="Times New Roman" w:hAnsi="Times New Roman"/>
          <w:lang w:val="ru-RU" w:eastAsia="sr-Latn-CS"/>
        </w:rPr>
        <w:t>Члан 9.</w:t>
      </w:r>
    </w:p>
    <w:p w14:paraId="3C65A5E9" w14:textId="42DEC94B" w:rsidR="00CA5D8B" w:rsidRPr="006236FC" w:rsidRDefault="00CA5D8B" w:rsidP="00CA5D8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ru-RU" w:eastAsia="sr-Latn-CS"/>
        </w:rPr>
      </w:pPr>
      <w:r w:rsidRPr="006236FC">
        <w:rPr>
          <w:rFonts w:ascii="Times New Roman" w:eastAsia="Times New Roman" w:hAnsi="Times New Roman"/>
          <w:lang w:val="ru-RU" w:eastAsia="sr-Latn-CS"/>
        </w:rPr>
        <w:t xml:space="preserve">Наручилац може </w:t>
      </w:r>
      <w:r w:rsidR="007E5742" w:rsidRPr="006236FC">
        <w:rPr>
          <w:rFonts w:ascii="Times New Roman" w:eastAsia="Times New Roman" w:hAnsi="Times New Roman"/>
          <w:lang w:val="sr-Cyrl-RS" w:eastAsia="sr-Latn-CS"/>
        </w:rPr>
        <w:t>Извршиоцу</w:t>
      </w:r>
      <w:r w:rsidRPr="006236FC">
        <w:rPr>
          <w:rFonts w:ascii="Times New Roman" w:eastAsia="Times New Roman" w:hAnsi="Times New Roman"/>
          <w:lang w:val="ru-RU" w:eastAsia="sr-Latn-CS"/>
        </w:rPr>
        <w:t xml:space="preserve"> ставити приговор на квалитет пружене услуге у року од два дана од извршене услуге.</w:t>
      </w:r>
    </w:p>
    <w:p w14:paraId="229AA274" w14:textId="1FA60C98" w:rsidR="00CA5D8B" w:rsidRPr="006236FC" w:rsidRDefault="00CA5D8B" w:rsidP="00CA5D8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ru-RU" w:eastAsia="sr-Latn-CS"/>
        </w:rPr>
      </w:pPr>
      <w:r w:rsidRPr="006236FC">
        <w:rPr>
          <w:rFonts w:ascii="Times New Roman" w:eastAsia="Times New Roman" w:hAnsi="Times New Roman"/>
          <w:lang w:val="ru-RU" w:eastAsia="sr-Latn-CS"/>
        </w:rPr>
        <w:t xml:space="preserve">Сваки накнадни приговор Наручиоца сматраће се неблаговременим и неће обавезивати </w:t>
      </w:r>
      <w:r w:rsidR="007E5742" w:rsidRPr="006236FC">
        <w:rPr>
          <w:rFonts w:ascii="Times New Roman" w:eastAsia="Times New Roman" w:hAnsi="Times New Roman"/>
          <w:lang w:val="sr-Cyrl-RS" w:eastAsia="sr-Latn-CS"/>
        </w:rPr>
        <w:t>Извршиоца</w:t>
      </w:r>
      <w:r w:rsidRPr="006236FC">
        <w:rPr>
          <w:rFonts w:ascii="Times New Roman" w:eastAsia="Times New Roman" w:hAnsi="Times New Roman"/>
          <w:lang w:val="ru-RU" w:eastAsia="sr-Latn-CS"/>
        </w:rPr>
        <w:t>.</w:t>
      </w:r>
    </w:p>
    <w:p w14:paraId="21570892" w14:textId="77777777" w:rsidR="00CA5D8B" w:rsidRPr="006236FC" w:rsidRDefault="00CA5D8B" w:rsidP="00CA5D8B">
      <w:pPr>
        <w:spacing w:after="0" w:line="240" w:lineRule="auto"/>
        <w:jc w:val="both"/>
        <w:rPr>
          <w:rFonts w:ascii="Times New Roman" w:eastAsia="Times New Roman" w:hAnsi="Times New Roman"/>
          <w:lang w:val="ru-RU" w:eastAsia="sr-Latn-CS"/>
        </w:rPr>
      </w:pPr>
    </w:p>
    <w:p w14:paraId="22F08702" w14:textId="77777777" w:rsidR="00CA5D8B" w:rsidRPr="006236FC" w:rsidRDefault="00CA5D8B" w:rsidP="00CA5D8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val="sr-Latn-CS" w:eastAsia="sr-Latn-CS"/>
        </w:rPr>
      </w:pPr>
      <w:r w:rsidRPr="006236FC">
        <w:rPr>
          <w:rFonts w:ascii="Times New Roman" w:eastAsia="Times New Roman" w:hAnsi="Times New Roman"/>
          <w:lang w:val="sr-Latn-CS" w:eastAsia="sr-Latn-CS"/>
        </w:rPr>
        <w:t xml:space="preserve">Члан </w:t>
      </w:r>
      <w:r w:rsidRPr="006236FC">
        <w:rPr>
          <w:rFonts w:ascii="Times New Roman" w:eastAsia="Times New Roman" w:hAnsi="Times New Roman"/>
          <w:lang w:val="sr-Cyrl-RS" w:eastAsia="sr-Latn-CS"/>
        </w:rPr>
        <w:t>10</w:t>
      </w:r>
      <w:r w:rsidRPr="006236FC">
        <w:rPr>
          <w:rFonts w:ascii="Times New Roman" w:eastAsia="Times New Roman" w:hAnsi="Times New Roman"/>
          <w:lang w:val="sr-Latn-CS" w:eastAsia="sr-Latn-CS"/>
        </w:rPr>
        <w:t>.</w:t>
      </w:r>
    </w:p>
    <w:p w14:paraId="00781386" w14:textId="77777777" w:rsidR="00CA5D8B" w:rsidRPr="006236FC" w:rsidRDefault="00CA5D8B" w:rsidP="00CA5D8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ru-RU" w:eastAsia="sr-Latn-CS"/>
        </w:rPr>
      </w:pPr>
      <w:r w:rsidRPr="006236FC">
        <w:rPr>
          <w:rFonts w:ascii="Times New Roman" w:eastAsia="Times New Roman" w:hAnsi="Times New Roman"/>
          <w:lang w:val="ru-RU" w:eastAsia="sr-Latn-CS"/>
        </w:rPr>
        <w:t xml:space="preserve">Уговор ступа на снагу датумом потписивања овлашћених лица обе уговорне стране. </w:t>
      </w:r>
    </w:p>
    <w:p w14:paraId="1991AD36" w14:textId="77777777" w:rsidR="00CA5D8B" w:rsidRPr="006236FC" w:rsidRDefault="00CA5D8B" w:rsidP="00CA5D8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ru-RU" w:eastAsia="sr-Latn-CS"/>
        </w:rPr>
      </w:pPr>
      <w:r w:rsidRPr="006236FC">
        <w:rPr>
          <w:rFonts w:ascii="Times New Roman" w:eastAsia="Times New Roman" w:hAnsi="Times New Roman"/>
          <w:lang w:val="ru-RU" w:eastAsia="sr-Latn-CS"/>
        </w:rPr>
        <w:t>Уговор се закључује на период од годину дана, односно до реализације уговорене вредности из члана 2. овог Уговора, у зависности шта пре наступи.</w:t>
      </w:r>
    </w:p>
    <w:p w14:paraId="04AEA692" w14:textId="77777777" w:rsidR="00CA5D8B" w:rsidRPr="006236FC" w:rsidRDefault="00CA5D8B" w:rsidP="00CA5D8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ru-RU" w:eastAsia="sr-Latn-CS"/>
        </w:rPr>
      </w:pPr>
    </w:p>
    <w:p w14:paraId="355782CE" w14:textId="77777777" w:rsidR="00757280" w:rsidRDefault="00757280" w:rsidP="00CA5D8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val="sr-Cyrl-RS" w:eastAsia="sr-Latn-CS"/>
        </w:rPr>
      </w:pPr>
    </w:p>
    <w:p w14:paraId="7941E256" w14:textId="77777777" w:rsidR="00757280" w:rsidRDefault="00757280" w:rsidP="00CA5D8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val="sr-Cyrl-RS" w:eastAsia="sr-Latn-CS"/>
        </w:rPr>
      </w:pPr>
    </w:p>
    <w:p w14:paraId="3B38E5A0" w14:textId="77777777" w:rsidR="00CA5D8B" w:rsidRPr="006236FC" w:rsidRDefault="00CA5D8B" w:rsidP="00CA5D8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val="sr-Latn-CS" w:eastAsia="sr-Latn-CS"/>
        </w:rPr>
      </w:pPr>
      <w:r w:rsidRPr="006236FC">
        <w:rPr>
          <w:rFonts w:ascii="Times New Roman" w:eastAsia="Times New Roman" w:hAnsi="Times New Roman"/>
          <w:lang w:val="sr-Latn-CS" w:eastAsia="sr-Latn-CS"/>
        </w:rPr>
        <w:lastRenderedPageBreak/>
        <w:t xml:space="preserve">Члан </w:t>
      </w:r>
      <w:r w:rsidRPr="006236FC">
        <w:rPr>
          <w:rFonts w:ascii="Times New Roman" w:eastAsia="Times New Roman" w:hAnsi="Times New Roman"/>
          <w:lang w:val="sr-Cyrl-RS" w:eastAsia="sr-Latn-CS"/>
        </w:rPr>
        <w:t>1</w:t>
      </w:r>
      <w:r w:rsidRPr="006236FC">
        <w:rPr>
          <w:rFonts w:ascii="Times New Roman" w:eastAsia="Times New Roman" w:hAnsi="Times New Roman"/>
          <w:lang w:val="sr-Latn-RS" w:eastAsia="sr-Latn-CS"/>
        </w:rPr>
        <w:t>1</w:t>
      </w:r>
      <w:r w:rsidRPr="006236FC">
        <w:rPr>
          <w:rFonts w:ascii="Times New Roman" w:eastAsia="Times New Roman" w:hAnsi="Times New Roman"/>
          <w:lang w:val="sr-Latn-CS" w:eastAsia="sr-Latn-CS"/>
        </w:rPr>
        <w:t>.</w:t>
      </w:r>
    </w:p>
    <w:p w14:paraId="10CDFE43" w14:textId="77777777" w:rsidR="00CA5D8B" w:rsidRPr="006236FC" w:rsidRDefault="00CA5D8B" w:rsidP="00CA5D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val="sr-Latn-CS" w:eastAsia="sr-Latn-CS"/>
        </w:rPr>
      </w:pPr>
      <w:r w:rsidRPr="006236FC">
        <w:rPr>
          <w:rFonts w:ascii="Times New Roman" w:eastAsia="Times New Roman" w:hAnsi="Times New Roman"/>
          <w:lang w:val="sr-Cyrl-RS" w:eastAsia="sr-Latn-CS"/>
        </w:rPr>
        <w:tab/>
      </w:r>
      <w:r w:rsidRPr="006236FC">
        <w:rPr>
          <w:rFonts w:ascii="Times New Roman" w:eastAsia="Times New Roman" w:hAnsi="Times New Roman"/>
          <w:lang w:val="sr-Latn-CS" w:eastAsia="sr-Latn-CS"/>
        </w:rPr>
        <w:t>Уговор се раскида изјавом у писаној форми која се доставља другој уговорној страни и са отказним роком од 15 дана од дана достављања изјаве.</w:t>
      </w:r>
    </w:p>
    <w:p w14:paraId="49A004F0" w14:textId="77777777" w:rsidR="00CA5D8B" w:rsidRPr="006236FC" w:rsidRDefault="00CA5D8B" w:rsidP="00CA5D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val="sr-Latn-CS" w:eastAsia="sr-Latn-CS"/>
        </w:rPr>
      </w:pPr>
    </w:p>
    <w:p w14:paraId="1AEA58A9" w14:textId="77777777" w:rsidR="00CA5D8B" w:rsidRPr="006236FC" w:rsidRDefault="00CA5D8B" w:rsidP="00CA5D8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val="sr-Latn-CS" w:eastAsia="sr-Latn-CS"/>
        </w:rPr>
      </w:pPr>
      <w:r w:rsidRPr="006236FC">
        <w:rPr>
          <w:rFonts w:ascii="Times New Roman" w:eastAsia="Times New Roman" w:hAnsi="Times New Roman"/>
          <w:lang w:val="sr-Latn-CS" w:eastAsia="sr-Latn-CS"/>
        </w:rPr>
        <w:t>Члан 1</w:t>
      </w:r>
      <w:r w:rsidRPr="006236FC">
        <w:rPr>
          <w:rFonts w:ascii="Times New Roman" w:eastAsia="Times New Roman" w:hAnsi="Times New Roman"/>
          <w:lang w:val="sr-Latn-RS" w:eastAsia="sr-Latn-CS"/>
        </w:rPr>
        <w:t>2</w:t>
      </w:r>
      <w:r w:rsidRPr="006236FC">
        <w:rPr>
          <w:rFonts w:ascii="Times New Roman" w:eastAsia="Times New Roman" w:hAnsi="Times New Roman"/>
          <w:lang w:val="sr-Latn-CS" w:eastAsia="sr-Latn-CS"/>
        </w:rPr>
        <w:t>.</w:t>
      </w:r>
    </w:p>
    <w:p w14:paraId="2B580D55" w14:textId="77777777" w:rsidR="00CA5D8B" w:rsidRPr="006236FC" w:rsidRDefault="00CA5D8B" w:rsidP="00CA5D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val="sr-Latn-CS" w:eastAsia="sr-Latn-CS"/>
        </w:rPr>
      </w:pPr>
      <w:r w:rsidRPr="006236FC">
        <w:rPr>
          <w:rFonts w:ascii="Times New Roman" w:eastAsia="Times New Roman" w:hAnsi="Times New Roman"/>
          <w:lang w:val="sr-Latn-CS" w:eastAsia="sr-Latn-CS"/>
        </w:rPr>
        <w:tab/>
        <w:t>За све што овим уговором није посебно утврђено примењују се одредбе Закона о облигационим односима.</w:t>
      </w:r>
    </w:p>
    <w:p w14:paraId="6C0449B9" w14:textId="77777777" w:rsidR="00CA5D8B" w:rsidRPr="006236FC" w:rsidRDefault="00CA5D8B" w:rsidP="00CA5D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val="sr-Latn-CS" w:eastAsia="sr-Latn-CS"/>
        </w:rPr>
      </w:pPr>
    </w:p>
    <w:p w14:paraId="7B8D21DC" w14:textId="77777777" w:rsidR="00CA5D8B" w:rsidRPr="006236FC" w:rsidRDefault="00CA5D8B" w:rsidP="00CA5D8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val="sr-Latn-CS" w:eastAsia="sr-Latn-CS"/>
        </w:rPr>
      </w:pPr>
      <w:r w:rsidRPr="006236FC">
        <w:rPr>
          <w:rFonts w:ascii="Times New Roman" w:eastAsia="Times New Roman" w:hAnsi="Times New Roman"/>
          <w:lang w:val="sr-Latn-CS" w:eastAsia="sr-Latn-CS"/>
        </w:rPr>
        <w:t>Члан 1</w:t>
      </w:r>
      <w:r w:rsidRPr="006236FC">
        <w:rPr>
          <w:rFonts w:ascii="Times New Roman" w:eastAsia="Times New Roman" w:hAnsi="Times New Roman"/>
          <w:lang w:val="sr-Latn-RS" w:eastAsia="sr-Latn-CS"/>
        </w:rPr>
        <w:t>3</w:t>
      </w:r>
      <w:r w:rsidRPr="006236FC">
        <w:rPr>
          <w:rFonts w:ascii="Times New Roman" w:eastAsia="Times New Roman" w:hAnsi="Times New Roman"/>
          <w:lang w:val="sr-Latn-CS" w:eastAsia="sr-Latn-CS"/>
        </w:rPr>
        <w:t>.</w:t>
      </w:r>
    </w:p>
    <w:p w14:paraId="7058E53D" w14:textId="77777777" w:rsidR="00CA5D8B" w:rsidRPr="006236FC" w:rsidRDefault="00CA5D8B" w:rsidP="00CA5D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val="sr-Latn-CS" w:eastAsia="sr-Latn-CS"/>
        </w:rPr>
      </w:pPr>
      <w:r w:rsidRPr="006236FC">
        <w:rPr>
          <w:rFonts w:ascii="Times New Roman" w:eastAsia="Times New Roman" w:hAnsi="Times New Roman"/>
          <w:lang w:val="sr-Latn-CS" w:eastAsia="sr-Latn-CS"/>
        </w:rPr>
        <w:tab/>
        <w:t xml:space="preserve">Све евентуалне спорове уговорне стране ће решавати споразумно. </w:t>
      </w:r>
    </w:p>
    <w:p w14:paraId="1D5F39CB" w14:textId="77777777" w:rsidR="00CA5D8B" w:rsidRPr="006236FC" w:rsidRDefault="00CA5D8B" w:rsidP="00CA5D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val="sr-Latn-CS" w:eastAsia="sr-Latn-CS"/>
        </w:rPr>
      </w:pPr>
      <w:r w:rsidRPr="006236FC">
        <w:rPr>
          <w:rFonts w:ascii="Times New Roman" w:eastAsia="Times New Roman" w:hAnsi="Times New Roman"/>
          <w:lang w:val="sr-Cyrl-RS" w:eastAsia="sr-Latn-CS"/>
        </w:rPr>
        <w:tab/>
      </w:r>
      <w:r w:rsidRPr="006236FC">
        <w:rPr>
          <w:rFonts w:ascii="Times New Roman" w:eastAsia="Times New Roman" w:hAnsi="Times New Roman"/>
          <w:lang w:val="sr-Latn-CS" w:eastAsia="sr-Latn-CS"/>
        </w:rPr>
        <w:t xml:space="preserve">Уколико до споразума не дође, уговара се надлежност </w:t>
      </w:r>
      <w:r w:rsidRPr="006236FC">
        <w:rPr>
          <w:rFonts w:ascii="Times New Roman" w:eastAsia="Times New Roman" w:hAnsi="Times New Roman"/>
          <w:lang w:val="sr-Cyrl-RS" w:eastAsia="sr-Latn-CS"/>
        </w:rPr>
        <w:t>стварно надлежног</w:t>
      </w:r>
      <w:r w:rsidRPr="006236FC">
        <w:rPr>
          <w:rFonts w:ascii="Times New Roman" w:eastAsia="Times New Roman" w:hAnsi="Times New Roman"/>
          <w:lang w:val="sr-Latn-CS" w:eastAsia="sr-Latn-CS"/>
        </w:rPr>
        <w:t xml:space="preserve"> суда у Новом Саду.</w:t>
      </w:r>
    </w:p>
    <w:p w14:paraId="6938D21F" w14:textId="77777777" w:rsidR="00CA5D8B" w:rsidRPr="006236FC" w:rsidRDefault="00CA5D8B" w:rsidP="00CA5D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val="sr-Latn-CS" w:eastAsia="sr-Latn-CS"/>
        </w:rPr>
      </w:pPr>
    </w:p>
    <w:p w14:paraId="43E1E400" w14:textId="77777777" w:rsidR="00CA5D8B" w:rsidRPr="006236FC" w:rsidRDefault="00CA5D8B" w:rsidP="00CA5D8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val="sr-Latn-CS" w:eastAsia="sr-Latn-CS"/>
        </w:rPr>
      </w:pPr>
      <w:r w:rsidRPr="006236FC">
        <w:rPr>
          <w:rFonts w:ascii="Times New Roman" w:eastAsia="Times New Roman" w:hAnsi="Times New Roman"/>
          <w:lang w:val="sr-Latn-CS" w:eastAsia="sr-Latn-CS"/>
        </w:rPr>
        <w:t>Члан 1</w:t>
      </w:r>
      <w:r w:rsidRPr="006236FC">
        <w:rPr>
          <w:rFonts w:ascii="Times New Roman" w:eastAsia="Times New Roman" w:hAnsi="Times New Roman"/>
          <w:lang w:val="sr-Latn-RS" w:eastAsia="sr-Latn-CS"/>
        </w:rPr>
        <w:t>4</w:t>
      </w:r>
      <w:r w:rsidRPr="006236FC">
        <w:rPr>
          <w:rFonts w:ascii="Times New Roman" w:eastAsia="Times New Roman" w:hAnsi="Times New Roman"/>
          <w:lang w:val="sr-Latn-CS" w:eastAsia="sr-Latn-CS"/>
        </w:rPr>
        <w:t>.</w:t>
      </w:r>
    </w:p>
    <w:p w14:paraId="4BF4ADB0" w14:textId="263EA9A0" w:rsidR="00CA5D8B" w:rsidRPr="006236FC" w:rsidRDefault="00CA5D8B" w:rsidP="00CA5D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val="sr-Cyrl-CS" w:eastAsia="sr-Latn-CS"/>
        </w:rPr>
      </w:pPr>
      <w:r w:rsidRPr="006236FC">
        <w:rPr>
          <w:rFonts w:ascii="Times New Roman" w:eastAsia="Times New Roman" w:hAnsi="Times New Roman"/>
          <w:lang w:val="sr-Latn-CS" w:eastAsia="sr-Latn-CS"/>
        </w:rPr>
        <w:tab/>
        <w:t xml:space="preserve">Овај уговор је сачињен у </w:t>
      </w:r>
      <w:r w:rsidR="001157C5" w:rsidRPr="006236FC">
        <w:rPr>
          <w:rFonts w:ascii="Times New Roman" w:eastAsia="Times New Roman" w:hAnsi="Times New Roman"/>
          <w:lang w:val="sr-Cyrl-CS" w:eastAsia="sr-Latn-CS"/>
        </w:rPr>
        <w:t>4</w:t>
      </w:r>
      <w:r w:rsidRPr="006236FC">
        <w:rPr>
          <w:rFonts w:ascii="Times New Roman" w:eastAsia="Times New Roman" w:hAnsi="Times New Roman"/>
          <w:lang w:val="sr-Latn-CS" w:eastAsia="sr-Latn-CS"/>
        </w:rPr>
        <w:t xml:space="preserve"> (</w:t>
      </w:r>
      <w:r w:rsidR="001157C5" w:rsidRPr="006236FC">
        <w:rPr>
          <w:rFonts w:ascii="Times New Roman" w:eastAsia="Times New Roman" w:hAnsi="Times New Roman"/>
          <w:lang w:val="sr-Cyrl-CS" w:eastAsia="sr-Latn-CS"/>
        </w:rPr>
        <w:t>четири</w:t>
      </w:r>
      <w:r w:rsidRPr="006236FC">
        <w:rPr>
          <w:rFonts w:ascii="Times New Roman" w:eastAsia="Times New Roman" w:hAnsi="Times New Roman"/>
          <w:lang w:val="sr-Latn-CS" w:eastAsia="sr-Latn-CS"/>
        </w:rPr>
        <w:t>) једнак</w:t>
      </w:r>
      <w:r w:rsidR="001157C5" w:rsidRPr="006236FC">
        <w:rPr>
          <w:rFonts w:ascii="Times New Roman" w:eastAsia="Times New Roman" w:hAnsi="Times New Roman"/>
          <w:lang w:val="sr-Cyrl-CS" w:eastAsia="sr-Latn-CS"/>
        </w:rPr>
        <w:t>а</w:t>
      </w:r>
      <w:r w:rsidR="001157C5" w:rsidRPr="006236FC">
        <w:rPr>
          <w:rFonts w:ascii="Times New Roman" w:eastAsia="Times New Roman" w:hAnsi="Times New Roman"/>
          <w:lang w:val="sr-Latn-CS" w:eastAsia="sr-Latn-CS"/>
        </w:rPr>
        <w:t xml:space="preserve"> пример</w:t>
      </w:r>
      <w:r w:rsidRPr="006236FC">
        <w:rPr>
          <w:rFonts w:ascii="Times New Roman" w:eastAsia="Times New Roman" w:hAnsi="Times New Roman"/>
          <w:lang w:val="sr-Latn-CS" w:eastAsia="sr-Latn-CS"/>
        </w:rPr>
        <w:t xml:space="preserve">ка од којих </w:t>
      </w:r>
      <w:r w:rsidR="008A1FC2" w:rsidRPr="006236FC">
        <w:rPr>
          <w:rFonts w:ascii="Times New Roman" w:eastAsia="Times New Roman" w:hAnsi="Times New Roman"/>
          <w:lang w:val="sr-Cyrl-RS" w:eastAsia="sr-Latn-CS"/>
        </w:rPr>
        <w:t>2</w:t>
      </w:r>
      <w:r w:rsidRPr="006236FC">
        <w:rPr>
          <w:rFonts w:ascii="Times New Roman" w:eastAsia="Times New Roman" w:hAnsi="Times New Roman"/>
          <w:lang w:val="sr-Latn-CS" w:eastAsia="sr-Latn-CS"/>
        </w:rPr>
        <w:t xml:space="preserve"> (</w:t>
      </w:r>
      <w:r w:rsidR="008A1FC2" w:rsidRPr="006236FC">
        <w:rPr>
          <w:rFonts w:ascii="Times New Roman" w:eastAsia="Times New Roman" w:hAnsi="Times New Roman"/>
          <w:lang w:val="sr-Cyrl-RS" w:eastAsia="sr-Latn-CS"/>
        </w:rPr>
        <w:t>два</w:t>
      </w:r>
      <w:r w:rsidRPr="006236FC">
        <w:rPr>
          <w:rFonts w:ascii="Times New Roman" w:eastAsia="Times New Roman" w:hAnsi="Times New Roman"/>
          <w:lang w:val="sr-Latn-CS" w:eastAsia="sr-Latn-CS"/>
        </w:rPr>
        <w:t xml:space="preserve">) </w:t>
      </w:r>
      <w:r w:rsidR="001157C5" w:rsidRPr="006236FC">
        <w:rPr>
          <w:rFonts w:ascii="Times New Roman" w:eastAsia="Times New Roman" w:hAnsi="Times New Roman"/>
          <w:lang w:val="sr-Latn-CS" w:eastAsia="sr-Latn-CS"/>
        </w:rPr>
        <w:t xml:space="preserve">примерка задржава Наручилац, а </w:t>
      </w:r>
      <w:r w:rsidR="008A1FC2" w:rsidRPr="006236FC">
        <w:rPr>
          <w:rFonts w:ascii="Times New Roman" w:eastAsia="Times New Roman" w:hAnsi="Times New Roman"/>
          <w:lang w:val="sr-Cyrl-RS" w:eastAsia="sr-Latn-CS"/>
        </w:rPr>
        <w:t>2</w:t>
      </w:r>
      <w:r w:rsidRPr="006236FC">
        <w:rPr>
          <w:rFonts w:ascii="Times New Roman" w:eastAsia="Times New Roman" w:hAnsi="Times New Roman"/>
          <w:lang w:val="sr-Latn-CS" w:eastAsia="sr-Latn-CS"/>
        </w:rPr>
        <w:t xml:space="preserve"> (</w:t>
      </w:r>
      <w:r w:rsidR="008A1FC2" w:rsidRPr="006236FC">
        <w:rPr>
          <w:rFonts w:ascii="Times New Roman" w:eastAsia="Times New Roman" w:hAnsi="Times New Roman"/>
          <w:lang w:val="sr-Cyrl-RS" w:eastAsia="sr-Latn-CS"/>
        </w:rPr>
        <w:t>два</w:t>
      </w:r>
      <w:r w:rsidRPr="006236FC">
        <w:rPr>
          <w:rFonts w:ascii="Times New Roman" w:eastAsia="Times New Roman" w:hAnsi="Times New Roman"/>
          <w:lang w:val="sr-Latn-CS" w:eastAsia="sr-Latn-CS"/>
        </w:rPr>
        <w:t>) пример</w:t>
      </w:r>
      <w:r w:rsidR="008A1FC2" w:rsidRPr="006236FC">
        <w:rPr>
          <w:rFonts w:ascii="Times New Roman" w:eastAsia="Times New Roman" w:hAnsi="Times New Roman"/>
          <w:lang w:val="sr-Cyrl-RS" w:eastAsia="sr-Latn-CS"/>
        </w:rPr>
        <w:t>ка</w:t>
      </w:r>
      <w:r w:rsidRPr="006236FC">
        <w:rPr>
          <w:rFonts w:ascii="Times New Roman" w:eastAsia="Times New Roman" w:hAnsi="Times New Roman"/>
          <w:lang w:val="sr-Latn-CS" w:eastAsia="sr-Latn-CS"/>
        </w:rPr>
        <w:t xml:space="preserve"> </w:t>
      </w:r>
      <w:r w:rsidR="000D6565" w:rsidRPr="006236FC">
        <w:rPr>
          <w:rFonts w:ascii="Times New Roman" w:eastAsia="Times New Roman" w:hAnsi="Times New Roman"/>
          <w:lang w:val="sr-Cyrl-RS" w:eastAsia="sr-Latn-CS"/>
        </w:rPr>
        <w:t>Извршилац</w:t>
      </w:r>
      <w:r w:rsidRPr="006236FC">
        <w:rPr>
          <w:rFonts w:ascii="Times New Roman" w:eastAsia="Times New Roman" w:hAnsi="Times New Roman"/>
          <w:lang w:val="sr-Latn-CS" w:eastAsia="sr-Latn-CS"/>
        </w:rPr>
        <w:t>.</w:t>
      </w:r>
    </w:p>
    <w:p w14:paraId="04B8230A" w14:textId="77777777" w:rsidR="00CA5D8B" w:rsidRPr="006236FC" w:rsidRDefault="00CA5D8B" w:rsidP="00CA5D8B">
      <w:pPr>
        <w:pStyle w:val="NoSpacing"/>
        <w:jc w:val="center"/>
        <w:rPr>
          <w:rFonts w:ascii="Times New Roman" w:hAnsi="Times New Roman"/>
          <w:b/>
          <w:lang w:val="sr-Cyrl-CS"/>
        </w:rPr>
      </w:pPr>
    </w:p>
    <w:p w14:paraId="2724F1E7" w14:textId="77777777" w:rsidR="00CA5D8B" w:rsidRPr="006236FC" w:rsidRDefault="00CA5D8B" w:rsidP="00CA5D8B">
      <w:pPr>
        <w:pStyle w:val="NoSpacing"/>
        <w:jc w:val="center"/>
        <w:rPr>
          <w:rFonts w:ascii="Times New Roman" w:hAnsi="Times New Roman"/>
          <w:b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1864"/>
        <w:gridCol w:w="1296"/>
        <w:gridCol w:w="1297"/>
        <w:gridCol w:w="4160"/>
      </w:tblGrid>
      <w:tr w:rsidR="00CA5D8B" w:rsidRPr="006236FC" w14:paraId="6D9EB50B" w14:textId="77777777" w:rsidTr="00777960">
        <w:tc>
          <w:tcPr>
            <w:tcW w:w="959" w:type="dxa"/>
            <w:shd w:val="clear" w:color="auto" w:fill="auto"/>
          </w:tcPr>
          <w:p w14:paraId="4F60F865" w14:textId="77777777" w:rsidR="00CA5D8B" w:rsidRPr="006236FC" w:rsidRDefault="00CA5D8B" w:rsidP="00777960">
            <w:pPr>
              <w:ind w:right="26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64" w:type="dxa"/>
            <w:shd w:val="clear" w:color="auto" w:fill="auto"/>
          </w:tcPr>
          <w:p w14:paraId="56260D7C" w14:textId="77777777" w:rsidR="00CA5D8B" w:rsidRPr="006236FC" w:rsidRDefault="00CA5D8B" w:rsidP="00777960">
            <w:pPr>
              <w:ind w:right="26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6236FC">
              <w:rPr>
                <w:rFonts w:ascii="Times New Roman" w:eastAsia="Times New Roman" w:hAnsi="Times New Roman"/>
                <w:b/>
                <w:lang w:val="ru-RU"/>
              </w:rPr>
              <w:t>ЗА НАРУЧИОЦА</w:t>
            </w:r>
          </w:p>
        </w:tc>
        <w:tc>
          <w:tcPr>
            <w:tcW w:w="1296" w:type="dxa"/>
            <w:shd w:val="clear" w:color="auto" w:fill="auto"/>
          </w:tcPr>
          <w:p w14:paraId="0CE0433D" w14:textId="77777777" w:rsidR="00CA5D8B" w:rsidRPr="006236FC" w:rsidRDefault="00CA5D8B" w:rsidP="00777960">
            <w:pPr>
              <w:ind w:right="26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297" w:type="dxa"/>
            <w:shd w:val="clear" w:color="auto" w:fill="auto"/>
          </w:tcPr>
          <w:p w14:paraId="128031F0" w14:textId="77777777" w:rsidR="00CA5D8B" w:rsidRPr="006236FC" w:rsidRDefault="00CA5D8B" w:rsidP="00777960">
            <w:pPr>
              <w:ind w:right="26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160" w:type="dxa"/>
            <w:shd w:val="clear" w:color="auto" w:fill="auto"/>
          </w:tcPr>
          <w:p w14:paraId="5B086F32" w14:textId="77777777" w:rsidR="00CA5D8B" w:rsidRPr="006236FC" w:rsidRDefault="00CA5D8B" w:rsidP="007B7F8B">
            <w:pPr>
              <w:ind w:right="26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6236FC">
              <w:rPr>
                <w:rFonts w:ascii="Times New Roman" w:eastAsia="Times New Roman" w:hAnsi="Times New Roman"/>
                <w:b/>
                <w:lang w:val="ru-RU"/>
              </w:rPr>
              <w:t xml:space="preserve">ЗА </w:t>
            </w:r>
            <w:r w:rsidR="007B7F8B" w:rsidRPr="006236FC">
              <w:rPr>
                <w:rFonts w:ascii="Times New Roman" w:eastAsia="Times New Roman" w:hAnsi="Times New Roman"/>
                <w:b/>
                <w:lang w:val="ru-RU"/>
              </w:rPr>
              <w:t>ИЗВРШИОЦА</w:t>
            </w:r>
          </w:p>
        </w:tc>
      </w:tr>
      <w:tr w:rsidR="00CA5D8B" w:rsidRPr="006236FC" w14:paraId="667EECD4" w14:textId="77777777" w:rsidTr="00777960">
        <w:tc>
          <w:tcPr>
            <w:tcW w:w="41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9445B4" w14:textId="77777777" w:rsidR="00CA5D8B" w:rsidRPr="006236FC" w:rsidRDefault="00CA5D8B" w:rsidP="00777960">
            <w:pPr>
              <w:ind w:right="26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297" w:type="dxa"/>
            <w:shd w:val="clear" w:color="auto" w:fill="auto"/>
          </w:tcPr>
          <w:p w14:paraId="5F42FB02" w14:textId="77777777" w:rsidR="00CA5D8B" w:rsidRPr="006236FC" w:rsidRDefault="00CA5D8B" w:rsidP="00777960">
            <w:pPr>
              <w:ind w:right="26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160" w:type="dxa"/>
            <w:tcBorders>
              <w:bottom w:val="single" w:sz="4" w:space="0" w:color="auto"/>
            </w:tcBorders>
            <w:shd w:val="clear" w:color="auto" w:fill="auto"/>
          </w:tcPr>
          <w:p w14:paraId="27A455DE" w14:textId="77777777" w:rsidR="00CA5D8B" w:rsidRPr="006236FC" w:rsidRDefault="00CA5D8B" w:rsidP="00777960">
            <w:pPr>
              <w:ind w:right="26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CA5D8B" w:rsidRPr="006236FC" w14:paraId="7D0D3405" w14:textId="77777777" w:rsidTr="00777960">
        <w:tc>
          <w:tcPr>
            <w:tcW w:w="411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E507049" w14:textId="18F51593" w:rsidR="00CA5D8B" w:rsidRPr="006236FC" w:rsidRDefault="00CA5D8B" w:rsidP="00777960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236FC">
              <w:rPr>
                <w:rFonts w:ascii="Times New Roman" w:eastAsia="Times New Roman" w:hAnsi="Times New Roman"/>
                <w:b/>
                <w:lang w:val="sr-Cyrl-CS"/>
              </w:rPr>
              <w:t>д</w:t>
            </w:r>
            <w:r w:rsidRPr="006236FC">
              <w:rPr>
                <w:rFonts w:ascii="Times New Roman" w:eastAsia="Times New Roman" w:hAnsi="Times New Roman"/>
                <w:b/>
                <w:lang w:val="ru-RU"/>
              </w:rPr>
              <w:t xml:space="preserve">р </w:t>
            </w:r>
            <w:r w:rsidR="00254CA8">
              <w:rPr>
                <w:rFonts w:ascii="Times New Roman" w:eastAsia="Times New Roman" w:hAnsi="Times New Roman"/>
                <w:b/>
                <w:bCs/>
                <w:lang w:val="sr-Cyrl-RS" w:eastAsia="sr-Latn-CS"/>
              </w:rPr>
              <w:t>Милош Пелић</w:t>
            </w:r>
            <w:r w:rsidRPr="006236FC">
              <w:rPr>
                <w:rFonts w:ascii="Times New Roman" w:eastAsia="Times New Roman" w:hAnsi="Times New Roman"/>
                <w:b/>
                <w:lang w:val="ru-RU"/>
              </w:rPr>
              <w:t xml:space="preserve">, </w:t>
            </w:r>
          </w:p>
          <w:p w14:paraId="5EF0703E" w14:textId="4023F816" w:rsidR="00CA5D8B" w:rsidRPr="006236FC" w:rsidRDefault="00254CA8" w:rsidP="00777960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sr-Cyrl-CS"/>
              </w:rPr>
              <w:t xml:space="preserve"> </w:t>
            </w:r>
            <w:r w:rsidR="003A43D8" w:rsidRPr="006236FC">
              <w:rPr>
                <w:rFonts w:ascii="Times New Roman" w:eastAsia="Times New Roman" w:hAnsi="Times New Roman"/>
                <w:b/>
                <w:lang w:val="sr-Cyrl-CS"/>
              </w:rPr>
              <w:t>директор</w:t>
            </w:r>
            <w:r w:rsidR="009A4E91">
              <w:rPr>
                <w:rFonts w:ascii="Times New Roman" w:eastAsia="Times New Roman" w:hAnsi="Times New Roman"/>
                <w:b/>
                <w:lang w:val="sr-Cyrl-CS"/>
              </w:rPr>
              <w:t xml:space="preserve"> </w:t>
            </w:r>
            <w:bookmarkStart w:id="1" w:name="_GoBack"/>
            <w:bookmarkEnd w:id="1"/>
            <w:r w:rsidR="003A43D8" w:rsidRPr="006236FC">
              <w:rPr>
                <w:rFonts w:ascii="Times New Roman" w:eastAsia="Times New Roman" w:hAnsi="Times New Roman"/>
                <w:b/>
                <w:lang w:val="sr-Cyrl-CS"/>
              </w:rPr>
              <w:t>Института</w:t>
            </w:r>
          </w:p>
        </w:tc>
        <w:tc>
          <w:tcPr>
            <w:tcW w:w="1297" w:type="dxa"/>
            <w:shd w:val="clear" w:color="auto" w:fill="auto"/>
          </w:tcPr>
          <w:p w14:paraId="490EDE8D" w14:textId="77777777" w:rsidR="00CA5D8B" w:rsidRPr="006236FC" w:rsidRDefault="00CA5D8B" w:rsidP="00777960">
            <w:pPr>
              <w:ind w:right="26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160" w:type="dxa"/>
            <w:tcBorders>
              <w:top w:val="single" w:sz="4" w:space="0" w:color="auto"/>
            </w:tcBorders>
            <w:shd w:val="clear" w:color="auto" w:fill="auto"/>
          </w:tcPr>
          <w:p w14:paraId="5A7CB3DE" w14:textId="77777777" w:rsidR="00CA5D8B" w:rsidRPr="006236FC" w:rsidRDefault="00CA5D8B" w:rsidP="00777960">
            <w:pPr>
              <w:ind w:right="26"/>
              <w:rPr>
                <w:rFonts w:ascii="Times New Roman" w:eastAsia="Times New Roman" w:hAnsi="Times New Roman"/>
                <w:lang w:val="ru-RU"/>
              </w:rPr>
            </w:pPr>
          </w:p>
        </w:tc>
      </w:tr>
    </w:tbl>
    <w:p w14:paraId="7E91A4FD" w14:textId="77777777" w:rsidR="00CA5D8B" w:rsidRPr="006236FC" w:rsidRDefault="00CA5D8B" w:rsidP="00CA5D8B">
      <w:pPr>
        <w:pStyle w:val="NoSpacing"/>
        <w:jc w:val="both"/>
        <w:rPr>
          <w:rFonts w:ascii="Times New Roman" w:eastAsia="Times New Roman" w:hAnsi="Times New Roman"/>
          <w:bCs/>
          <w:lang w:val="ru-RU" w:eastAsia="sr-Latn-CS"/>
        </w:rPr>
      </w:pPr>
    </w:p>
    <w:p w14:paraId="347383CF" w14:textId="77777777" w:rsidR="00CA5D8B" w:rsidRPr="006236FC" w:rsidRDefault="00CA5D8B" w:rsidP="00CA5D8B">
      <w:pPr>
        <w:pStyle w:val="NoSpacing"/>
        <w:jc w:val="both"/>
        <w:rPr>
          <w:rFonts w:ascii="Times New Roman" w:hAnsi="Times New Roman"/>
          <w:b/>
          <w:lang w:val="sr-Cyrl-CS"/>
        </w:rPr>
      </w:pPr>
      <w:r w:rsidRPr="006236FC">
        <w:rPr>
          <w:rFonts w:ascii="Times New Roman" w:eastAsia="Times New Roman" w:hAnsi="Times New Roman"/>
          <w:bCs/>
          <w:lang w:val="ru-RU" w:eastAsia="sr-Latn-CS"/>
        </w:rPr>
        <w:t>*Модел уговора понуђач мора да попуни, потпише одговорно лице понуђача и да овери печатом.</w:t>
      </w:r>
    </w:p>
    <w:p w14:paraId="4E946674" w14:textId="77777777" w:rsidR="000E2220" w:rsidRPr="006236FC" w:rsidRDefault="000E2220" w:rsidP="00CA5D8B">
      <w:pPr>
        <w:rPr>
          <w:rFonts w:ascii="Times New Roman" w:hAnsi="Times New Roman"/>
          <w:lang w:val="sr-Latn-RS"/>
        </w:rPr>
      </w:pPr>
    </w:p>
    <w:sectPr w:rsidR="000E2220" w:rsidRPr="006236FC" w:rsidSect="00757280">
      <w:pgSz w:w="12240" w:h="15840"/>
      <w:pgMar w:top="993" w:right="90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8363A"/>
    <w:multiLevelType w:val="hybridMultilevel"/>
    <w:tmpl w:val="BB90FCF2"/>
    <w:lvl w:ilvl="0" w:tplc="8C9240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165FE"/>
    <w:multiLevelType w:val="hybridMultilevel"/>
    <w:tmpl w:val="17186C0A"/>
    <w:lvl w:ilvl="0" w:tplc="BBDECD8A">
      <w:start w:val="1"/>
      <w:numFmt w:val="bullet"/>
      <w:lvlText w:val="-"/>
      <w:lvlJc w:val="left"/>
      <w:pPr>
        <w:ind w:left="2169" w:hanging="360"/>
      </w:pPr>
      <w:rPr>
        <w:rFonts w:ascii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2">
    <w:nsid w:val="5E3867B9"/>
    <w:multiLevelType w:val="hybridMultilevel"/>
    <w:tmpl w:val="AD9E2EA8"/>
    <w:lvl w:ilvl="0" w:tplc="C2CEC9F8">
      <w:start w:val="1"/>
      <w:numFmt w:val="decimal"/>
      <w:lvlText w:val="%1."/>
      <w:lvlJc w:val="left"/>
      <w:pPr>
        <w:ind w:left="3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06" w:hanging="360"/>
      </w:pPr>
    </w:lvl>
    <w:lvl w:ilvl="2" w:tplc="0809001B" w:tentative="1">
      <w:start w:val="1"/>
      <w:numFmt w:val="lowerRoman"/>
      <w:lvlText w:val="%3."/>
      <w:lvlJc w:val="right"/>
      <w:pPr>
        <w:ind w:left="1826" w:hanging="180"/>
      </w:pPr>
    </w:lvl>
    <w:lvl w:ilvl="3" w:tplc="0809000F" w:tentative="1">
      <w:start w:val="1"/>
      <w:numFmt w:val="decimal"/>
      <w:lvlText w:val="%4."/>
      <w:lvlJc w:val="left"/>
      <w:pPr>
        <w:ind w:left="2546" w:hanging="360"/>
      </w:pPr>
    </w:lvl>
    <w:lvl w:ilvl="4" w:tplc="08090019" w:tentative="1">
      <w:start w:val="1"/>
      <w:numFmt w:val="lowerLetter"/>
      <w:lvlText w:val="%5."/>
      <w:lvlJc w:val="left"/>
      <w:pPr>
        <w:ind w:left="3266" w:hanging="360"/>
      </w:pPr>
    </w:lvl>
    <w:lvl w:ilvl="5" w:tplc="0809001B" w:tentative="1">
      <w:start w:val="1"/>
      <w:numFmt w:val="lowerRoman"/>
      <w:lvlText w:val="%6."/>
      <w:lvlJc w:val="right"/>
      <w:pPr>
        <w:ind w:left="3986" w:hanging="180"/>
      </w:pPr>
    </w:lvl>
    <w:lvl w:ilvl="6" w:tplc="0809000F" w:tentative="1">
      <w:start w:val="1"/>
      <w:numFmt w:val="decimal"/>
      <w:lvlText w:val="%7."/>
      <w:lvlJc w:val="left"/>
      <w:pPr>
        <w:ind w:left="4706" w:hanging="360"/>
      </w:pPr>
    </w:lvl>
    <w:lvl w:ilvl="7" w:tplc="08090019" w:tentative="1">
      <w:start w:val="1"/>
      <w:numFmt w:val="lowerLetter"/>
      <w:lvlText w:val="%8."/>
      <w:lvlJc w:val="left"/>
      <w:pPr>
        <w:ind w:left="5426" w:hanging="360"/>
      </w:pPr>
    </w:lvl>
    <w:lvl w:ilvl="8" w:tplc="08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">
    <w:nsid w:val="5FC25E18"/>
    <w:multiLevelType w:val="hybridMultilevel"/>
    <w:tmpl w:val="E2660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2473A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D8B"/>
    <w:rsid w:val="000D6565"/>
    <w:rsid w:val="000E2220"/>
    <w:rsid w:val="00107C8E"/>
    <w:rsid w:val="001157C5"/>
    <w:rsid w:val="00254CA8"/>
    <w:rsid w:val="00310238"/>
    <w:rsid w:val="00376F83"/>
    <w:rsid w:val="003A43D8"/>
    <w:rsid w:val="00401D21"/>
    <w:rsid w:val="00422BD4"/>
    <w:rsid w:val="00604078"/>
    <w:rsid w:val="006236FC"/>
    <w:rsid w:val="006954BE"/>
    <w:rsid w:val="006E000C"/>
    <w:rsid w:val="00724F00"/>
    <w:rsid w:val="00757280"/>
    <w:rsid w:val="007A2AEE"/>
    <w:rsid w:val="007B7F8B"/>
    <w:rsid w:val="007C7A33"/>
    <w:rsid w:val="007E5742"/>
    <w:rsid w:val="0081158F"/>
    <w:rsid w:val="008A1FC2"/>
    <w:rsid w:val="008F0327"/>
    <w:rsid w:val="00917C23"/>
    <w:rsid w:val="009A4E91"/>
    <w:rsid w:val="00C15656"/>
    <w:rsid w:val="00CA5D8B"/>
    <w:rsid w:val="00DC4619"/>
    <w:rsid w:val="00EA5FA6"/>
    <w:rsid w:val="00F248CE"/>
    <w:rsid w:val="00F645F3"/>
    <w:rsid w:val="00FA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82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D8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D8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D6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D8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D8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D6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E73B6-B591-4C93-AB2A-5C37214C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Ivan Novakovic</cp:lastModifiedBy>
  <cp:revision>7</cp:revision>
  <cp:lastPrinted>2025-05-06T10:48:00Z</cp:lastPrinted>
  <dcterms:created xsi:type="dcterms:W3CDTF">2025-05-06T09:25:00Z</dcterms:created>
  <dcterms:modified xsi:type="dcterms:W3CDTF">2026-07-10T10:12:00Z</dcterms:modified>
</cp:coreProperties>
</file>